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684E" w:rsidRDefault="00D4684E">
      <w:pPr>
        <w:spacing w:after="0" w:line="240" w:lineRule="auto"/>
        <w:jc w:val="center"/>
        <w:rPr>
          <w:rFonts w:ascii="Times New Roman" w:eastAsia="Times New Roman" w:hAnsi="Times New Roman" w:cs="Times New Roman"/>
          <w:sz w:val="24"/>
          <w:szCs w:val="24"/>
          <w:lang w:eastAsia="ru-RU"/>
        </w:rPr>
      </w:pPr>
    </w:p>
    <w:p w:rsidR="00D4684E" w:rsidRDefault="00D4684E">
      <w:pPr>
        <w:spacing w:after="0" w:line="240" w:lineRule="auto"/>
        <w:jc w:val="center"/>
        <w:rPr>
          <w:rFonts w:ascii="Times New Roman" w:eastAsia="Times New Roman" w:hAnsi="Times New Roman" w:cs="Times New Roman"/>
          <w:sz w:val="24"/>
          <w:szCs w:val="24"/>
          <w:lang w:eastAsia="ru-RU"/>
        </w:rPr>
      </w:pPr>
    </w:p>
    <w:p w:rsidR="00D4684E" w:rsidRDefault="00E761AA">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(ТИПОВАЯ ФОРМА)</w:t>
      </w:r>
    </w:p>
    <w:p w:rsidR="00D4684E" w:rsidRDefault="00D4684E">
      <w:pPr>
        <w:spacing w:after="0" w:line="240" w:lineRule="auto"/>
        <w:jc w:val="center"/>
        <w:rPr>
          <w:rFonts w:ascii="Times New Roman" w:eastAsia="Times New Roman" w:hAnsi="Times New Roman" w:cs="Times New Roman"/>
          <w:sz w:val="24"/>
          <w:szCs w:val="24"/>
          <w:lang w:eastAsia="ru-RU"/>
        </w:rPr>
      </w:pPr>
    </w:p>
    <w:p w:rsidR="00D4684E" w:rsidRDefault="00E761AA">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ДОГОВОР </w:t>
      </w:r>
    </w:p>
    <w:p w:rsidR="00D4684E" w:rsidRDefault="00E761AA">
      <w:pPr>
        <w:spacing w:after="0" w:line="240" w:lineRule="auto"/>
        <w:jc w:val="center"/>
        <w:rPr>
          <w:rFonts w:ascii="Times New Roman" w:eastAsia="Times New Roman" w:hAnsi="Times New Roman" w:cs="Times New Roman"/>
          <w:b/>
          <w:sz w:val="24"/>
          <w:szCs w:val="24"/>
          <w:lang w:eastAsia="ru-RU"/>
        </w:rPr>
      </w:pPr>
      <w:r>
        <w:rPr>
          <w:rStyle w:val="FontStyle19"/>
          <w:b/>
          <w:sz w:val="24"/>
          <w:szCs w:val="24"/>
        </w:rPr>
        <w:t>оказания услуг по строительному контролю</w:t>
      </w:r>
    </w:p>
    <w:p w:rsidR="00D4684E" w:rsidRDefault="00D4684E">
      <w:pPr>
        <w:spacing w:after="0" w:line="240" w:lineRule="auto"/>
        <w:jc w:val="both"/>
        <w:rPr>
          <w:rFonts w:ascii="Times New Roman" w:eastAsia="Times New Roman" w:hAnsi="Times New Roman" w:cs="Times New Roman"/>
          <w:sz w:val="24"/>
          <w:szCs w:val="24"/>
          <w:lang w:eastAsia="ru-RU"/>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0"/>
        <w:gridCol w:w="4838"/>
      </w:tblGrid>
      <w:tr w:rsidR="00D4684E">
        <w:tc>
          <w:tcPr>
            <w:tcW w:w="4520" w:type="dxa"/>
          </w:tcPr>
          <w:p w:rsidR="00D4684E" w:rsidRDefault="00E761AA">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 Норильск</w:t>
            </w:r>
          </w:p>
        </w:tc>
        <w:tc>
          <w:tcPr>
            <w:tcW w:w="4838" w:type="dxa"/>
          </w:tcPr>
          <w:p w:rsidR="00D4684E" w:rsidRDefault="00E761AA">
            <w:pPr>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«___» ___________ 20___ г.</w:t>
            </w:r>
          </w:p>
        </w:tc>
      </w:tr>
    </w:tbl>
    <w:p w:rsidR="00D4684E" w:rsidRDefault="00E761AA">
      <w:pPr>
        <w:spacing w:after="0" w:line="240" w:lineRule="auto"/>
        <w:ind w:firstLine="708"/>
        <w:jc w:val="both"/>
        <w:rPr>
          <w:rFonts w:ascii="Times New Roman" w:hAnsi="Times New Roman" w:cs="Times New Roman"/>
          <w:b/>
          <w:bCs/>
          <w:sz w:val="24"/>
          <w:szCs w:val="24"/>
        </w:rPr>
      </w:pPr>
      <w:r>
        <w:rPr>
          <w:rFonts w:ascii="Times New Roman" w:hAnsi="Times New Roman" w:cs="Times New Roman"/>
          <w:b/>
          <w:sz w:val="24"/>
          <w:szCs w:val="24"/>
        </w:rPr>
        <w:t>Публичное акционерное общество</w:t>
      </w:r>
      <w:r>
        <w:rPr>
          <w:rFonts w:ascii="Times New Roman" w:hAnsi="Times New Roman" w:cs="Times New Roman"/>
          <w:sz w:val="24"/>
          <w:szCs w:val="24"/>
        </w:rPr>
        <w:t xml:space="preserve"> </w:t>
      </w:r>
      <w:r>
        <w:rPr>
          <w:rFonts w:ascii="Times New Roman" w:hAnsi="Times New Roman" w:cs="Times New Roman"/>
          <w:b/>
          <w:sz w:val="24"/>
          <w:szCs w:val="24"/>
        </w:rPr>
        <w:t>«Горно-металлургическая компания «Норильский никель»</w:t>
      </w:r>
      <w:r>
        <w:rPr>
          <w:rFonts w:ascii="Times New Roman" w:hAnsi="Times New Roman" w:cs="Times New Roman"/>
          <w:sz w:val="24"/>
          <w:szCs w:val="24"/>
        </w:rPr>
        <w:t xml:space="preserve">, именуемое в дальнейшем </w:t>
      </w:r>
      <w:r>
        <w:rPr>
          <w:rFonts w:ascii="Times New Roman" w:hAnsi="Times New Roman" w:cs="Times New Roman"/>
          <w:b/>
          <w:sz w:val="24"/>
          <w:szCs w:val="24"/>
        </w:rPr>
        <w:t>«Заказчик»</w:t>
      </w:r>
      <w:r>
        <w:rPr>
          <w:rFonts w:ascii="Times New Roman" w:hAnsi="Times New Roman" w:cs="Times New Roman"/>
          <w:sz w:val="24"/>
          <w:szCs w:val="24"/>
        </w:rPr>
        <w:t xml:space="preserve">, в лице ____________________________ </w:t>
      </w:r>
      <w:r>
        <w:rPr>
          <w:rFonts w:ascii="Times New Roman" w:hAnsi="Times New Roman" w:cs="Times New Roman"/>
          <w:i/>
          <w:sz w:val="24"/>
          <w:szCs w:val="24"/>
        </w:rPr>
        <w:t>(должность, ФИО уполномоченного лица)</w:t>
      </w:r>
      <w:r>
        <w:rPr>
          <w:rFonts w:ascii="Times New Roman" w:hAnsi="Times New Roman" w:cs="Times New Roman"/>
          <w:sz w:val="24"/>
          <w:szCs w:val="24"/>
        </w:rPr>
        <w:t xml:space="preserve">, действующего на основании _________________ </w:t>
      </w:r>
      <w:r>
        <w:rPr>
          <w:rFonts w:ascii="Times New Roman" w:hAnsi="Times New Roman" w:cs="Times New Roman"/>
          <w:i/>
          <w:sz w:val="24"/>
          <w:szCs w:val="24"/>
        </w:rPr>
        <w:t>(уполномочивающий документ)</w:t>
      </w:r>
      <w:r>
        <w:rPr>
          <w:rFonts w:ascii="Times New Roman" w:hAnsi="Times New Roman" w:cs="Times New Roman"/>
          <w:sz w:val="24"/>
          <w:szCs w:val="24"/>
        </w:rPr>
        <w:t xml:space="preserve">, с одной стороны, и </w:t>
      </w:r>
      <w:r>
        <w:rPr>
          <w:rFonts w:ascii="Times New Roman" w:hAnsi="Times New Roman" w:cs="Times New Roman"/>
          <w:b/>
          <w:sz w:val="24"/>
          <w:szCs w:val="24"/>
        </w:rPr>
        <w:t xml:space="preserve">____________________________________________________ </w:t>
      </w:r>
      <w:r>
        <w:rPr>
          <w:rFonts w:ascii="Times New Roman" w:hAnsi="Times New Roman" w:cs="Times New Roman"/>
          <w:i/>
          <w:sz w:val="24"/>
          <w:szCs w:val="24"/>
        </w:rPr>
        <w:t>(наименование юридического лица)</w:t>
      </w:r>
      <w:r>
        <w:rPr>
          <w:rFonts w:ascii="Times New Roman" w:hAnsi="Times New Roman" w:cs="Times New Roman"/>
          <w:sz w:val="24"/>
          <w:szCs w:val="24"/>
        </w:rPr>
        <w:t>,</w:t>
      </w:r>
      <w:r>
        <w:rPr>
          <w:rFonts w:ascii="Times New Roman" w:hAnsi="Times New Roman" w:cs="Times New Roman"/>
          <w:b/>
          <w:sz w:val="24"/>
          <w:szCs w:val="24"/>
        </w:rPr>
        <w:t xml:space="preserve"> </w:t>
      </w:r>
      <w:r>
        <w:rPr>
          <w:rFonts w:ascii="Times New Roman" w:hAnsi="Times New Roman" w:cs="Times New Roman"/>
          <w:sz w:val="24"/>
          <w:szCs w:val="24"/>
        </w:rPr>
        <w:t xml:space="preserve">именуемое в дальнейшем </w:t>
      </w:r>
      <w:r>
        <w:rPr>
          <w:rFonts w:ascii="Times New Roman" w:hAnsi="Times New Roman" w:cs="Times New Roman"/>
          <w:b/>
          <w:sz w:val="24"/>
          <w:szCs w:val="24"/>
        </w:rPr>
        <w:t>«Исполнитель»</w:t>
      </w:r>
      <w:r>
        <w:rPr>
          <w:rFonts w:ascii="Times New Roman" w:hAnsi="Times New Roman" w:cs="Times New Roman"/>
          <w:sz w:val="24"/>
          <w:szCs w:val="24"/>
        </w:rPr>
        <w:t xml:space="preserve">, в лице ______________________ </w:t>
      </w:r>
      <w:r>
        <w:rPr>
          <w:rFonts w:ascii="Times New Roman" w:hAnsi="Times New Roman" w:cs="Times New Roman"/>
          <w:i/>
          <w:sz w:val="24"/>
          <w:szCs w:val="24"/>
        </w:rPr>
        <w:t>(должность, ФИО уполномоченного лица)</w:t>
      </w:r>
      <w:r>
        <w:rPr>
          <w:rFonts w:ascii="Times New Roman" w:hAnsi="Times New Roman" w:cs="Times New Roman"/>
          <w:sz w:val="24"/>
          <w:szCs w:val="24"/>
        </w:rPr>
        <w:t>,</w:t>
      </w:r>
      <w:r>
        <w:rPr>
          <w:rFonts w:ascii="Times New Roman" w:hAnsi="Times New Roman" w:cs="Times New Roman"/>
          <w:b/>
          <w:sz w:val="24"/>
          <w:szCs w:val="24"/>
        </w:rPr>
        <w:t xml:space="preserve"> </w:t>
      </w:r>
      <w:r>
        <w:rPr>
          <w:rFonts w:ascii="Times New Roman" w:hAnsi="Times New Roman" w:cs="Times New Roman"/>
          <w:sz w:val="24"/>
          <w:szCs w:val="24"/>
        </w:rPr>
        <w:t xml:space="preserve">действующего на основании  _________________ </w:t>
      </w:r>
      <w:r>
        <w:rPr>
          <w:rFonts w:ascii="Times New Roman" w:hAnsi="Times New Roman" w:cs="Times New Roman"/>
          <w:i/>
          <w:sz w:val="24"/>
          <w:szCs w:val="24"/>
        </w:rPr>
        <w:t>(уполномочивающий документ)</w:t>
      </w:r>
      <w:r>
        <w:rPr>
          <w:rFonts w:ascii="Times New Roman" w:hAnsi="Times New Roman" w:cs="Times New Roman"/>
          <w:sz w:val="24"/>
          <w:szCs w:val="24"/>
          <w:lang w:eastAsia="ar-SA"/>
        </w:rPr>
        <w:t xml:space="preserve">, </w:t>
      </w:r>
      <w:r>
        <w:rPr>
          <w:rFonts w:ascii="Times New Roman" w:hAnsi="Times New Roman" w:cs="Times New Roman"/>
          <w:sz w:val="24"/>
          <w:szCs w:val="24"/>
        </w:rPr>
        <w:t xml:space="preserve"> с другой стороны, вместе именуемые «Стороны», заключили настоящий договор (далее – Договор)  о нижеследующем:</w:t>
      </w:r>
      <w:r>
        <w:rPr>
          <w:rFonts w:ascii="Times New Roman" w:hAnsi="Times New Roman" w:cs="Times New Roman"/>
          <w:b/>
          <w:bCs/>
          <w:sz w:val="24"/>
          <w:szCs w:val="24"/>
        </w:rPr>
        <w:t xml:space="preserve"> </w:t>
      </w:r>
    </w:p>
    <w:p w:rsidR="00D4684E" w:rsidRDefault="00D4684E">
      <w:pPr>
        <w:spacing w:after="0" w:line="240" w:lineRule="auto"/>
        <w:jc w:val="center"/>
        <w:rPr>
          <w:rFonts w:ascii="Times New Roman" w:eastAsia="Times New Roman" w:hAnsi="Times New Roman" w:cs="Times New Roman"/>
          <w:sz w:val="24"/>
          <w:szCs w:val="24"/>
          <w:lang w:eastAsia="ru-RU"/>
        </w:rPr>
      </w:pPr>
    </w:p>
    <w:p w:rsidR="00D4684E" w:rsidRDefault="00E761AA">
      <w:pPr>
        <w:pStyle w:val="a5"/>
        <w:numPr>
          <w:ilvl w:val="0"/>
          <w:numId w:val="2"/>
        </w:numPr>
        <w:tabs>
          <w:tab w:val="left" w:pos="284"/>
        </w:tabs>
        <w:spacing w:after="0" w:line="240" w:lineRule="auto"/>
        <w:ind w:left="0" w:firstLine="0"/>
        <w:jc w:val="center"/>
        <w:rPr>
          <w:rStyle w:val="FontStyle19"/>
          <w:b/>
          <w:sz w:val="24"/>
          <w:szCs w:val="24"/>
        </w:rPr>
      </w:pPr>
      <w:r>
        <w:rPr>
          <w:rStyle w:val="FontStyle19"/>
          <w:b/>
          <w:sz w:val="24"/>
          <w:szCs w:val="24"/>
        </w:rPr>
        <w:t>ПРЕДМЕТ ДОГОВОРА</w:t>
      </w:r>
    </w:p>
    <w:p w:rsidR="00D4684E" w:rsidRDefault="00D4684E">
      <w:pPr>
        <w:pStyle w:val="a5"/>
        <w:spacing w:after="0" w:line="240" w:lineRule="auto"/>
        <w:ind w:left="284"/>
        <w:rPr>
          <w:rStyle w:val="FontStyle19"/>
          <w:b/>
          <w:sz w:val="24"/>
          <w:szCs w:val="24"/>
        </w:rPr>
      </w:pPr>
    </w:p>
    <w:p w:rsidR="00D4684E" w:rsidRDefault="00E761AA">
      <w:pPr>
        <w:spacing w:after="0" w:line="240" w:lineRule="auto"/>
        <w:ind w:firstLine="567"/>
        <w:jc w:val="both"/>
        <w:rPr>
          <w:rStyle w:val="FontStyle19"/>
          <w:sz w:val="24"/>
          <w:szCs w:val="24"/>
        </w:rPr>
      </w:pPr>
      <w:r>
        <w:rPr>
          <w:rStyle w:val="FontStyle19"/>
          <w:sz w:val="24"/>
          <w:szCs w:val="24"/>
        </w:rPr>
        <w:t>1.1. Исполнитель по заданию Заказчика обязуется оказать услуги по строительному контролю в процессе строительства, реконструкции, капитального ремонта объектов капитального строительства Заказчика (далее – Объекты, Объект)</w:t>
      </w:r>
      <w:r w:rsidR="00FC31A0">
        <w:rPr>
          <w:rStyle w:val="FontStyle19"/>
          <w:sz w:val="24"/>
          <w:szCs w:val="24"/>
        </w:rPr>
        <w:t>, указанных в Приложении № 2 к Договору</w:t>
      </w:r>
      <w:r>
        <w:rPr>
          <w:rStyle w:val="FontStyle19"/>
          <w:sz w:val="24"/>
          <w:szCs w:val="24"/>
        </w:rPr>
        <w:t>, а Заказчик обязуется оплатить оказанные услуги в соответствии с условиями Договора.</w:t>
      </w:r>
    </w:p>
    <w:p w:rsidR="00D4684E" w:rsidRDefault="00E761AA">
      <w:pPr>
        <w:spacing w:after="0" w:line="240" w:lineRule="auto"/>
        <w:ind w:firstLine="567"/>
        <w:jc w:val="both"/>
        <w:rPr>
          <w:rStyle w:val="FontStyle19"/>
          <w:sz w:val="24"/>
          <w:szCs w:val="24"/>
        </w:rPr>
      </w:pPr>
      <w:r>
        <w:rPr>
          <w:rStyle w:val="FontStyle19"/>
          <w:sz w:val="24"/>
          <w:szCs w:val="24"/>
        </w:rPr>
        <w:t>1.2. В состав оказываемых Исполнителем услуг входит:</w:t>
      </w:r>
    </w:p>
    <w:p w:rsidR="00D4684E" w:rsidRDefault="00E761AA">
      <w:pPr>
        <w:spacing w:after="0" w:line="240" w:lineRule="auto"/>
        <w:ind w:firstLine="567"/>
        <w:jc w:val="both"/>
        <w:rPr>
          <w:rStyle w:val="FontStyle19"/>
          <w:sz w:val="24"/>
          <w:szCs w:val="24"/>
        </w:rPr>
      </w:pPr>
      <w:r>
        <w:rPr>
          <w:rStyle w:val="FontStyle19"/>
          <w:sz w:val="24"/>
          <w:szCs w:val="24"/>
        </w:rPr>
        <w:t>- проверка полноты и соблюдения установленных сроков выполнения лицом, осуществляющим строительство (далее – Подрядчик), входного контроля и достоверности документирования его результатов;</w:t>
      </w:r>
    </w:p>
    <w:p w:rsidR="00D4684E" w:rsidRDefault="00E761AA">
      <w:pPr>
        <w:spacing w:after="0" w:line="240" w:lineRule="auto"/>
        <w:ind w:firstLine="567"/>
        <w:jc w:val="both"/>
        <w:rPr>
          <w:rStyle w:val="FontStyle19"/>
          <w:sz w:val="24"/>
          <w:szCs w:val="24"/>
        </w:rPr>
      </w:pPr>
      <w:r>
        <w:rPr>
          <w:rStyle w:val="FontStyle19"/>
          <w:sz w:val="24"/>
          <w:szCs w:val="24"/>
        </w:rPr>
        <w:t>- проверка выполнения Подрядчиком контрольных мероприятий по соблюдению правил складирования и хранения применяемой продукции и достоверности документирования его результатов;</w:t>
      </w:r>
    </w:p>
    <w:p w:rsidR="00D4684E" w:rsidRDefault="00E761AA">
      <w:pPr>
        <w:spacing w:after="0" w:line="240" w:lineRule="auto"/>
        <w:ind w:firstLine="567"/>
        <w:jc w:val="both"/>
        <w:rPr>
          <w:rStyle w:val="FontStyle19"/>
          <w:sz w:val="24"/>
          <w:szCs w:val="24"/>
        </w:rPr>
      </w:pPr>
      <w:r>
        <w:rPr>
          <w:rStyle w:val="FontStyle19"/>
          <w:sz w:val="24"/>
          <w:szCs w:val="24"/>
        </w:rPr>
        <w:t>- проверка полноты и соблюдения установленных сроков выполнения Подрядчиком контроля последовательности и состава технологических операций по осуществлению строительства Объекта и достоверности документирования его результатов;</w:t>
      </w:r>
    </w:p>
    <w:p w:rsidR="00D4684E" w:rsidRDefault="00E761AA">
      <w:pPr>
        <w:spacing w:after="0" w:line="240" w:lineRule="auto"/>
        <w:ind w:firstLine="567"/>
        <w:jc w:val="both"/>
        <w:rPr>
          <w:rStyle w:val="FontStyle19"/>
          <w:sz w:val="24"/>
          <w:szCs w:val="24"/>
        </w:rPr>
      </w:pPr>
      <w:r>
        <w:rPr>
          <w:rStyle w:val="FontStyle19"/>
          <w:sz w:val="24"/>
          <w:szCs w:val="24"/>
        </w:rPr>
        <w:t>- совместно с Подрядчиком освидетельствование скрытых работ и промежуточная приемка возведенных строительных конструкций, влияющих на безопасность Объекта, участков сетей инженерно-технического обеспечения;</w:t>
      </w:r>
    </w:p>
    <w:p w:rsidR="00D4684E" w:rsidRDefault="00E761AA">
      <w:pPr>
        <w:spacing w:after="0" w:line="240" w:lineRule="auto"/>
        <w:ind w:firstLine="567"/>
        <w:jc w:val="both"/>
        <w:rPr>
          <w:rStyle w:val="FontStyle19"/>
          <w:sz w:val="24"/>
          <w:szCs w:val="24"/>
        </w:rPr>
      </w:pPr>
      <w:r>
        <w:rPr>
          <w:rStyle w:val="FontStyle19"/>
          <w:sz w:val="24"/>
          <w:szCs w:val="24"/>
        </w:rPr>
        <w:t>- проверка совместно с Подрядчиком соответствия законченного строительством Объекта требованиям проектной и подготовленной на ее основе рабочей документации, результатам инженерных изысканий, требованиям градостроительного плана земельного участка, требованиям технических регламентов;</w:t>
      </w:r>
    </w:p>
    <w:p w:rsidR="00D4684E" w:rsidRDefault="00E761AA">
      <w:pPr>
        <w:spacing w:after="0" w:line="240" w:lineRule="auto"/>
        <w:ind w:firstLine="567"/>
        <w:jc w:val="both"/>
        <w:rPr>
          <w:rStyle w:val="FontStyle19"/>
          <w:sz w:val="24"/>
          <w:szCs w:val="24"/>
        </w:rPr>
      </w:pPr>
      <w:r>
        <w:rPr>
          <w:rStyle w:val="FontStyle19"/>
          <w:sz w:val="24"/>
          <w:szCs w:val="24"/>
        </w:rPr>
        <w:t>- проверка наличия у Подрядчика документов о качестве (сертификатов в установленных случаях) на применяемые им материалы, изделия и оборудование, документированных результатов входного контроля и лабораторных испытаний;</w:t>
      </w:r>
    </w:p>
    <w:p w:rsidR="00D4684E" w:rsidRDefault="00E761AA">
      <w:pPr>
        <w:spacing w:after="0" w:line="240" w:lineRule="auto"/>
        <w:ind w:firstLine="567"/>
        <w:jc w:val="both"/>
        <w:rPr>
          <w:rStyle w:val="FontStyle19"/>
          <w:sz w:val="24"/>
          <w:szCs w:val="24"/>
        </w:rPr>
      </w:pPr>
      <w:r>
        <w:rPr>
          <w:rStyle w:val="FontStyle19"/>
          <w:sz w:val="24"/>
          <w:szCs w:val="24"/>
        </w:rPr>
        <w:t xml:space="preserve">- контроль наличия и правильности ведения Подрядчиком исполнительной документации; </w:t>
      </w:r>
    </w:p>
    <w:p w:rsidR="00D4684E" w:rsidRDefault="00E761AA">
      <w:pPr>
        <w:spacing w:after="0" w:line="240" w:lineRule="auto"/>
        <w:ind w:firstLine="567"/>
        <w:jc w:val="both"/>
        <w:rPr>
          <w:rStyle w:val="FontStyle19"/>
          <w:sz w:val="24"/>
          <w:szCs w:val="24"/>
        </w:rPr>
      </w:pPr>
      <w:r>
        <w:rPr>
          <w:rStyle w:val="FontStyle19"/>
          <w:sz w:val="24"/>
          <w:szCs w:val="24"/>
        </w:rPr>
        <w:t xml:space="preserve">- контроль устранения дефектов в проектной документации, выявленных в процессе строительства; </w:t>
      </w:r>
    </w:p>
    <w:p w:rsidR="00D4684E" w:rsidRDefault="00E761AA">
      <w:pPr>
        <w:spacing w:after="0" w:line="240" w:lineRule="auto"/>
        <w:ind w:firstLine="567"/>
        <w:jc w:val="both"/>
        <w:rPr>
          <w:rStyle w:val="FontStyle19"/>
          <w:sz w:val="24"/>
          <w:szCs w:val="24"/>
        </w:rPr>
      </w:pPr>
      <w:r>
        <w:rPr>
          <w:rStyle w:val="FontStyle19"/>
          <w:sz w:val="24"/>
          <w:szCs w:val="24"/>
        </w:rPr>
        <w:t>- контроль выполнения Подрядчиком предписаний органов государственного строительного надзора;</w:t>
      </w:r>
    </w:p>
    <w:p w:rsidR="00D4684E" w:rsidRDefault="00E761AA">
      <w:pPr>
        <w:spacing w:after="0" w:line="240" w:lineRule="auto"/>
        <w:ind w:firstLine="567"/>
        <w:jc w:val="both"/>
        <w:rPr>
          <w:rStyle w:val="FontStyle19"/>
          <w:sz w:val="24"/>
          <w:szCs w:val="24"/>
        </w:rPr>
      </w:pPr>
      <w:r>
        <w:rPr>
          <w:rStyle w:val="FontStyle19"/>
          <w:sz w:val="24"/>
          <w:szCs w:val="24"/>
        </w:rPr>
        <w:lastRenderedPageBreak/>
        <w:t>- извещение органов государственного строительного надзора обо всех случаях аварийного состояния на объекте строительства;</w:t>
      </w:r>
    </w:p>
    <w:p w:rsidR="00D4684E" w:rsidRDefault="00E761AA">
      <w:pPr>
        <w:spacing w:after="0" w:line="240" w:lineRule="auto"/>
        <w:ind w:firstLine="567"/>
        <w:jc w:val="both"/>
        <w:rPr>
          <w:rStyle w:val="FontStyle19"/>
          <w:sz w:val="24"/>
          <w:szCs w:val="24"/>
        </w:rPr>
      </w:pPr>
      <w:r>
        <w:rPr>
          <w:rStyle w:val="FontStyle19"/>
          <w:sz w:val="24"/>
          <w:szCs w:val="24"/>
        </w:rPr>
        <w:t>- подготовка проектов заявлений, информирование о порядке получения разрешительной документации, подготовка комплектов документов для получения заключения органа государственного строительного надзора о соответствии Объекта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приборами учета используемых энергетических ресурсов.</w:t>
      </w:r>
    </w:p>
    <w:p w:rsidR="00D4684E" w:rsidRDefault="00E761AA">
      <w:pPr>
        <w:spacing w:after="0" w:line="240" w:lineRule="auto"/>
        <w:ind w:firstLine="567"/>
        <w:jc w:val="both"/>
        <w:rPr>
          <w:rStyle w:val="FontStyle19"/>
          <w:sz w:val="24"/>
          <w:szCs w:val="24"/>
        </w:rPr>
      </w:pPr>
      <w:r>
        <w:rPr>
          <w:rStyle w:val="FontStyle19"/>
          <w:sz w:val="24"/>
          <w:szCs w:val="24"/>
        </w:rPr>
        <w:t xml:space="preserve">1.3. Услуги оказываются в соответствии с нормами Градостроительного кодекса Российской Федерации от 29.12.2004 № 190-ФЗ, Положения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утвержденного Постановлением Правительства Российской Федерации «О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 от 21.06.2010 № 468, Положения по проведению строительного контроля при строительстве, реконструкции, капитальном ремонте объектов капитального строительства, СДОС-03-2009, принятого решением Наблюдательного совета Единой системы оценки соответствия в области промышленной, экологической безопасности, безопасности в энергетике и строительстве от 20.07.2009 </w:t>
      </w:r>
      <w:r w:rsidR="000B764E">
        <w:rPr>
          <w:rStyle w:val="FontStyle19"/>
          <w:sz w:val="24"/>
          <w:szCs w:val="24"/>
        </w:rPr>
        <w:t>№</w:t>
      </w:r>
      <w:r>
        <w:rPr>
          <w:rStyle w:val="FontStyle19"/>
          <w:sz w:val="24"/>
          <w:szCs w:val="24"/>
        </w:rPr>
        <w:t xml:space="preserve"> 30-БНС.</w:t>
      </w:r>
    </w:p>
    <w:p w:rsidR="00D4684E" w:rsidRDefault="00E761AA">
      <w:pPr>
        <w:autoSpaceDE w:val="0"/>
        <w:autoSpaceDN w:val="0"/>
        <w:adjustRightInd w:val="0"/>
        <w:spacing w:after="0" w:line="240" w:lineRule="auto"/>
        <w:ind w:firstLine="567"/>
        <w:jc w:val="both"/>
        <w:rPr>
          <w:rStyle w:val="FontStyle19"/>
          <w:sz w:val="24"/>
          <w:szCs w:val="24"/>
        </w:rPr>
      </w:pPr>
      <w:r>
        <w:rPr>
          <w:rStyle w:val="FontStyle19"/>
          <w:sz w:val="24"/>
          <w:szCs w:val="24"/>
        </w:rPr>
        <w:t xml:space="preserve">1.4. Услуги оказываются с целью проверки соответствия выполняемых Подрядчиком работ проектной и подготовленной на ее основе рабочей документации (далее – производственная документация), требованиям технических регламентов, результатам инженерных изысканий, требованиям </w:t>
      </w:r>
      <w:r>
        <w:rPr>
          <w:rFonts w:ascii="Times New Roman" w:hAnsi="Times New Roman" w:cs="Times New Roman"/>
          <w:sz w:val="24"/>
          <w:szCs w:val="24"/>
        </w:rPr>
        <w:t>к строительству, реконструкции Объекта, требованиям</w:t>
      </w:r>
      <w:r>
        <w:rPr>
          <w:rStyle w:val="FontStyle19"/>
          <w:sz w:val="24"/>
          <w:szCs w:val="24"/>
        </w:rPr>
        <w:t xml:space="preserve"> градостроительного плана земельного участка, а также разрешенному использованию земельного участка и ограничениям, установленным в соответствии с земельным и иным законодательством Российской Федерации.</w:t>
      </w:r>
    </w:p>
    <w:p w:rsidR="00D4684E" w:rsidRDefault="00E761AA">
      <w:pPr>
        <w:spacing w:after="0" w:line="240" w:lineRule="auto"/>
        <w:ind w:firstLine="567"/>
        <w:jc w:val="both"/>
        <w:rPr>
          <w:rStyle w:val="12"/>
        </w:rPr>
      </w:pPr>
      <w:r>
        <w:rPr>
          <w:rStyle w:val="FontStyle19"/>
          <w:sz w:val="24"/>
          <w:szCs w:val="24"/>
        </w:rPr>
        <w:t xml:space="preserve">1.5. </w:t>
      </w:r>
      <w:r>
        <w:rPr>
          <w:rStyle w:val="12"/>
        </w:rPr>
        <w:t xml:space="preserve">Услуги </w:t>
      </w:r>
      <w:r w:rsidR="004A3C51" w:rsidRPr="004A3C51">
        <w:rPr>
          <w:rStyle w:val="12"/>
        </w:rPr>
        <w:t>[</w:t>
      </w:r>
      <w:r w:rsidR="00B63987" w:rsidRPr="00B63987">
        <w:rPr>
          <w:rFonts w:ascii="Times New Roman" w:hAnsi="Times New Roman" w:cs="Times New Roman"/>
          <w:sz w:val="24"/>
        </w:rPr>
        <w:t>в отношении каждого Объекта</w:t>
      </w:r>
      <w:r w:rsidR="004A3C51" w:rsidRPr="004A3C51">
        <w:rPr>
          <w:rFonts w:ascii="Times New Roman" w:hAnsi="Times New Roman" w:cs="Times New Roman"/>
          <w:sz w:val="24"/>
        </w:rPr>
        <w:t>]</w:t>
      </w:r>
      <w:r w:rsidR="004A3C51">
        <w:rPr>
          <w:rStyle w:val="ad"/>
          <w:rFonts w:ascii="Times New Roman" w:hAnsi="Times New Roman" w:cs="Times New Roman"/>
          <w:sz w:val="24"/>
        </w:rPr>
        <w:footnoteReference w:id="1"/>
      </w:r>
      <w:r w:rsidR="00B63987" w:rsidRPr="00B63987">
        <w:rPr>
          <w:rFonts w:ascii="Times New Roman" w:hAnsi="Times New Roman" w:cs="Times New Roman"/>
          <w:sz w:val="24"/>
        </w:rPr>
        <w:t xml:space="preserve"> </w:t>
      </w:r>
      <w:r>
        <w:rPr>
          <w:rStyle w:val="12"/>
        </w:rPr>
        <w:t>считаются оказанными</w:t>
      </w:r>
      <w:r w:rsidR="00465992">
        <w:rPr>
          <w:rStyle w:val="12"/>
        </w:rPr>
        <w:t xml:space="preserve"> Исполнителем и принятыми Заказчиком с момента подписания Сторонами </w:t>
      </w:r>
      <w:r w:rsidR="00465992" w:rsidRPr="00D64141">
        <w:rPr>
          <w:rStyle w:val="12"/>
        </w:rPr>
        <w:t>Акта сдачи-приемки работ (услуг), составленного по форме № НН.ДК-4.1</w:t>
      </w:r>
      <w:r w:rsidR="00465992">
        <w:rPr>
          <w:rStyle w:val="12"/>
        </w:rPr>
        <w:t xml:space="preserve"> (далее – Акт об оказании услуг),</w:t>
      </w:r>
      <w:r>
        <w:rPr>
          <w:rStyle w:val="FontStyle19"/>
          <w:sz w:val="24"/>
          <w:szCs w:val="24"/>
        </w:rPr>
        <w:t xml:space="preserve"> при условии получения Заказчиком заключения органа государственного строительного надзора о соответствии Объекта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(далее по тексту – Заключение)</w:t>
      </w:r>
      <w:r>
        <w:rPr>
          <w:rStyle w:val="12"/>
        </w:rPr>
        <w:t>.</w:t>
      </w:r>
    </w:p>
    <w:p w:rsidR="00D4684E" w:rsidRDefault="00E761AA">
      <w:pPr>
        <w:spacing w:after="0" w:line="240" w:lineRule="auto"/>
        <w:ind w:firstLine="567"/>
        <w:jc w:val="both"/>
        <w:rPr>
          <w:rStyle w:val="FontStyle19"/>
          <w:sz w:val="24"/>
          <w:szCs w:val="24"/>
        </w:rPr>
      </w:pPr>
      <w:r>
        <w:rPr>
          <w:rStyle w:val="FontStyle19"/>
          <w:sz w:val="24"/>
          <w:szCs w:val="24"/>
        </w:rPr>
        <w:t xml:space="preserve">1.6. Наименование Объектов и стоимость услуг указаны в Приложении № </w:t>
      </w:r>
      <w:r w:rsidR="006444F8">
        <w:rPr>
          <w:rStyle w:val="FontStyle19"/>
          <w:sz w:val="24"/>
          <w:szCs w:val="24"/>
        </w:rPr>
        <w:t xml:space="preserve">2 </w:t>
      </w:r>
      <w:r>
        <w:rPr>
          <w:rStyle w:val="FontStyle19"/>
          <w:sz w:val="24"/>
          <w:szCs w:val="24"/>
        </w:rPr>
        <w:t>к Договору.</w:t>
      </w:r>
    </w:p>
    <w:p w:rsidR="00D4684E" w:rsidRDefault="00E761AA">
      <w:pPr>
        <w:tabs>
          <w:tab w:val="num" w:pos="-720"/>
        </w:tabs>
        <w:spacing w:after="0" w:line="240" w:lineRule="auto"/>
        <w:ind w:firstLine="567"/>
        <w:jc w:val="both"/>
        <w:rPr>
          <w:rStyle w:val="FontStyle19"/>
          <w:sz w:val="24"/>
          <w:szCs w:val="24"/>
        </w:rPr>
      </w:pPr>
      <w:r>
        <w:rPr>
          <w:rStyle w:val="FontStyle19"/>
          <w:sz w:val="24"/>
          <w:szCs w:val="24"/>
        </w:rPr>
        <w:t xml:space="preserve">1.7. Услуги по Договору оказываются для Заполярного филиала Заказчика. </w:t>
      </w:r>
    </w:p>
    <w:p w:rsidR="00D4684E" w:rsidRDefault="00E761AA">
      <w:pPr>
        <w:tabs>
          <w:tab w:val="num" w:pos="-720"/>
        </w:tabs>
        <w:spacing w:after="0" w:line="240" w:lineRule="auto"/>
        <w:ind w:firstLine="567"/>
        <w:jc w:val="both"/>
        <w:rPr>
          <w:rStyle w:val="FontStyle19"/>
          <w:sz w:val="24"/>
          <w:szCs w:val="24"/>
        </w:rPr>
      </w:pPr>
      <w:r>
        <w:rPr>
          <w:rStyle w:val="FontStyle19"/>
          <w:sz w:val="24"/>
          <w:szCs w:val="24"/>
        </w:rPr>
        <w:t>1.8. Общий срок оказания услуг: с _______ по ________.</w:t>
      </w:r>
    </w:p>
    <w:p w:rsidR="00D4684E" w:rsidRDefault="00D4684E">
      <w:pPr>
        <w:spacing w:after="0" w:line="240" w:lineRule="auto"/>
        <w:jc w:val="center"/>
        <w:rPr>
          <w:rStyle w:val="FontStyle19"/>
          <w:b/>
          <w:sz w:val="24"/>
          <w:szCs w:val="24"/>
        </w:rPr>
      </w:pPr>
    </w:p>
    <w:p w:rsidR="00D4684E" w:rsidRDefault="00E761AA">
      <w:pPr>
        <w:pStyle w:val="a5"/>
        <w:numPr>
          <w:ilvl w:val="0"/>
          <w:numId w:val="2"/>
        </w:numPr>
        <w:tabs>
          <w:tab w:val="left" w:pos="284"/>
        </w:tabs>
        <w:spacing w:after="0" w:line="240" w:lineRule="auto"/>
        <w:ind w:left="0" w:firstLine="0"/>
        <w:jc w:val="center"/>
        <w:rPr>
          <w:rStyle w:val="FontStyle19"/>
          <w:b/>
          <w:sz w:val="24"/>
          <w:szCs w:val="24"/>
        </w:rPr>
      </w:pPr>
      <w:r>
        <w:rPr>
          <w:rStyle w:val="FontStyle19"/>
          <w:b/>
          <w:sz w:val="24"/>
          <w:szCs w:val="24"/>
        </w:rPr>
        <w:t>ПРАВА И ОБЯЗАННОСТИ СТОРОН</w:t>
      </w:r>
    </w:p>
    <w:p w:rsidR="00D4684E" w:rsidRDefault="00D4684E">
      <w:pPr>
        <w:pStyle w:val="a5"/>
        <w:spacing w:after="0" w:line="240" w:lineRule="auto"/>
        <w:ind w:left="284"/>
        <w:rPr>
          <w:rStyle w:val="FontStyle19"/>
          <w:b/>
          <w:sz w:val="24"/>
          <w:szCs w:val="24"/>
        </w:rPr>
      </w:pPr>
    </w:p>
    <w:p w:rsidR="00D4684E" w:rsidRDefault="00E761AA">
      <w:pPr>
        <w:spacing w:after="0" w:line="240" w:lineRule="auto"/>
        <w:ind w:firstLine="567"/>
        <w:jc w:val="both"/>
        <w:rPr>
          <w:rStyle w:val="FontStyle19"/>
          <w:b/>
          <w:sz w:val="24"/>
          <w:szCs w:val="24"/>
        </w:rPr>
      </w:pPr>
      <w:r>
        <w:rPr>
          <w:rStyle w:val="FontStyle19"/>
          <w:sz w:val="24"/>
          <w:szCs w:val="24"/>
        </w:rPr>
        <w:t xml:space="preserve">2.1. </w:t>
      </w:r>
      <w:r>
        <w:rPr>
          <w:rStyle w:val="FontStyle19"/>
          <w:b/>
          <w:sz w:val="24"/>
          <w:szCs w:val="24"/>
        </w:rPr>
        <w:t>Исполнитель обязан:</w:t>
      </w:r>
    </w:p>
    <w:p w:rsidR="00D4684E" w:rsidRDefault="00E761AA">
      <w:pPr>
        <w:spacing w:after="0" w:line="240" w:lineRule="auto"/>
        <w:ind w:firstLine="567"/>
        <w:jc w:val="both"/>
        <w:rPr>
          <w:rStyle w:val="FontStyle19"/>
          <w:sz w:val="24"/>
          <w:szCs w:val="24"/>
        </w:rPr>
      </w:pPr>
      <w:r>
        <w:rPr>
          <w:rStyle w:val="FontStyle19"/>
          <w:sz w:val="24"/>
          <w:szCs w:val="24"/>
        </w:rPr>
        <w:t>2.1.1. Оказывать услуги с надлежащим качеством в соответствии с условиями Договора, требованиями ГОСТов, стандартов и технических регламентов, установленных законодательством Российской Федерации в области обеспечения промышленной безопасности опасных производственных объектов, а также требованиями, предъявляемыми к услугам соответствующего рода.</w:t>
      </w:r>
    </w:p>
    <w:p w:rsidR="00D4684E" w:rsidRDefault="00E761AA">
      <w:pPr>
        <w:spacing w:after="0" w:line="240" w:lineRule="auto"/>
        <w:ind w:firstLine="567"/>
        <w:jc w:val="both"/>
        <w:rPr>
          <w:rStyle w:val="FontStyle19"/>
          <w:sz w:val="24"/>
          <w:szCs w:val="24"/>
        </w:rPr>
      </w:pPr>
      <w:r>
        <w:rPr>
          <w:rStyle w:val="FontStyle19"/>
          <w:sz w:val="24"/>
          <w:szCs w:val="24"/>
        </w:rPr>
        <w:t>2.1.2. По окончании оказания услуг направ</w:t>
      </w:r>
      <w:r w:rsidR="00C87648">
        <w:rPr>
          <w:rStyle w:val="FontStyle19"/>
          <w:sz w:val="24"/>
          <w:szCs w:val="24"/>
        </w:rPr>
        <w:t>и</w:t>
      </w:r>
      <w:r>
        <w:rPr>
          <w:rStyle w:val="FontStyle19"/>
          <w:sz w:val="24"/>
          <w:szCs w:val="24"/>
        </w:rPr>
        <w:t xml:space="preserve">ть Заказчику Отчет о проделанной работе и соответствии Объекта требованиям технических регламентов и проектной документации, в том числе требованиям энергетической эффективности и требованиям оснащенности </w:t>
      </w:r>
      <w:r>
        <w:rPr>
          <w:rStyle w:val="FontStyle19"/>
          <w:sz w:val="24"/>
          <w:szCs w:val="24"/>
        </w:rPr>
        <w:lastRenderedPageBreak/>
        <w:t>Объекта приборами учета используемых энергетических ресурсов</w:t>
      </w:r>
      <w:r w:rsidR="00C11B6F">
        <w:rPr>
          <w:rStyle w:val="FontStyle19"/>
          <w:sz w:val="24"/>
          <w:szCs w:val="24"/>
        </w:rPr>
        <w:t>,</w:t>
      </w:r>
      <w:r>
        <w:rPr>
          <w:rStyle w:val="FontStyle19"/>
          <w:sz w:val="24"/>
          <w:szCs w:val="24"/>
        </w:rPr>
        <w:t xml:space="preserve"> и подписанный Исполнителем Акт об </w:t>
      </w:r>
      <w:r>
        <w:rPr>
          <w:rStyle w:val="12"/>
        </w:rPr>
        <w:t>оказании услуг в соответствии с пунктом 3.3 Договора</w:t>
      </w:r>
      <w:r>
        <w:rPr>
          <w:rStyle w:val="FontStyle19"/>
          <w:sz w:val="24"/>
          <w:szCs w:val="24"/>
        </w:rPr>
        <w:t>.</w:t>
      </w:r>
    </w:p>
    <w:p w:rsidR="007D2470" w:rsidRDefault="007D2470">
      <w:pPr>
        <w:spacing w:after="0" w:line="240" w:lineRule="auto"/>
        <w:ind w:firstLine="567"/>
        <w:jc w:val="both"/>
        <w:rPr>
          <w:rStyle w:val="FontStyle19"/>
          <w:i/>
          <w:sz w:val="24"/>
          <w:szCs w:val="24"/>
        </w:rPr>
      </w:pPr>
    </w:p>
    <w:p w:rsidR="00C87648" w:rsidRPr="00C87648" w:rsidRDefault="00E55916">
      <w:pPr>
        <w:spacing w:after="0" w:line="240" w:lineRule="auto"/>
        <w:ind w:firstLine="567"/>
        <w:jc w:val="both"/>
        <w:rPr>
          <w:rStyle w:val="FontStyle19"/>
          <w:i/>
          <w:sz w:val="24"/>
          <w:szCs w:val="24"/>
        </w:rPr>
      </w:pPr>
      <w:r>
        <w:rPr>
          <w:rStyle w:val="FontStyle19"/>
          <w:i/>
          <w:sz w:val="24"/>
          <w:szCs w:val="24"/>
        </w:rPr>
        <w:t>Примечание: в</w:t>
      </w:r>
      <w:r w:rsidR="00C87648" w:rsidRPr="00C87648">
        <w:rPr>
          <w:rStyle w:val="FontStyle19"/>
          <w:i/>
          <w:sz w:val="24"/>
          <w:szCs w:val="24"/>
        </w:rPr>
        <w:t xml:space="preserve"> случае проведения строительного контроля двух и более объектов, пункт 2.1.2 </w:t>
      </w:r>
      <w:r>
        <w:rPr>
          <w:rStyle w:val="FontStyle19"/>
          <w:i/>
          <w:sz w:val="24"/>
          <w:szCs w:val="24"/>
        </w:rPr>
        <w:t xml:space="preserve">Договора </w:t>
      </w:r>
      <w:r w:rsidR="00C87648" w:rsidRPr="00C87648">
        <w:rPr>
          <w:rStyle w:val="FontStyle19"/>
          <w:i/>
          <w:sz w:val="24"/>
          <w:szCs w:val="24"/>
        </w:rPr>
        <w:t>изложить в следующей редакции:</w:t>
      </w:r>
    </w:p>
    <w:p w:rsidR="00C87648" w:rsidRDefault="00C87648">
      <w:pPr>
        <w:spacing w:after="0" w:line="240" w:lineRule="auto"/>
        <w:ind w:firstLine="567"/>
        <w:jc w:val="both"/>
        <w:rPr>
          <w:rStyle w:val="FontStyle19"/>
          <w:sz w:val="24"/>
          <w:szCs w:val="24"/>
        </w:rPr>
      </w:pPr>
      <w:r>
        <w:rPr>
          <w:rStyle w:val="FontStyle19"/>
          <w:sz w:val="24"/>
          <w:szCs w:val="24"/>
        </w:rPr>
        <w:t>2.1.2. По окончании оказания услуг в отношении каждого Объекта направлять Заказчику Отчет о проделанной работе и соответствии Объекта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приборами учета используемых энергетических ресурсов</w:t>
      </w:r>
      <w:r w:rsidR="00C11B6F">
        <w:rPr>
          <w:rStyle w:val="FontStyle19"/>
          <w:sz w:val="24"/>
          <w:szCs w:val="24"/>
        </w:rPr>
        <w:t>,</w:t>
      </w:r>
      <w:r>
        <w:rPr>
          <w:rStyle w:val="FontStyle19"/>
          <w:sz w:val="24"/>
          <w:szCs w:val="24"/>
        </w:rPr>
        <w:t xml:space="preserve"> и подписанный Исполнителем Акт об </w:t>
      </w:r>
      <w:r>
        <w:rPr>
          <w:rStyle w:val="12"/>
        </w:rPr>
        <w:t>оказании услуг в отношении каждого Объекта в соответствии с пунктом 3.3 Договора</w:t>
      </w:r>
      <w:r>
        <w:rPr>
          <w:rStyle w:val="FontStyle19"/>
          <w:sz w:val="24"/>
          <w:szCs w:val="24"/>
        </w:rPr>
        <w:t>.</w:t>
      </w:r>
    </w:p>
    <w:p w:rsidR="007D2470" w:rsidRPr="00C87648" w:rsidRDefault="007D2470">
      <w:pPr>
        <w:spacing w:after="0" w:line="240" w:lineRule="auto"/>
        <w:ind w:firstLine="567"/>
        <w:jc w:val="both"/>
        <w:rPr>
          <w:rStyle w:val="FontStyle19"/>
          <w:sz w:val="24"/>
          <w:szCs w:val="24"/>
        </w:rPr>
      </w:pPr>
    </w:p>
    <w:p w:rsidR="00D4684E" w:rsidRPr="00385028" w:rsidRDefault="00E761AA" w:rsidP="00805FC4">
      <w:pPr>
        <w:spacing w:after="0" w:line="240" w:lineRule="auto"/>
        <w:ind w:firstLine="567"/>
        <w:jc w:val="both"/>
        <w:rPr>
          <w:rStyle w:val="FontStyle19"/>
          <w:sz w:val="24"/>
          <w:szCs w:val="24"/>
        </w:rPr>
      </w:pPr>
      <w:r>
        <w:rPr>
          <w:rStyle w:val="FontStyle19"/>
          <w:sz w:val="24"/>
          <w:szCs w:val="24"/>
        </w:rPr>
        <w:t xml:space="preserve">2.1.3. </w:t>
      </w:r>
      <w:r w:rsidRPr="00805FC4">
        <w:rPr>
          <w:rStyle w:val="FontStyle19"/>
          <w:sz w:val="24"/>
          <w:szCs w:val="24"/>
        </w:rPr>
        <w:t xml:space="preserve">Гарантировать обеспечение наличия на специальной одежде (спинке куртки применяемой специальной одежды) своих работников и привлекаемых третьих лиц, отличительных эмблем с </w:t>
      </w:r>
      <w:proofErr w:type="gramStart"/>
      <w:r w:rsidRPr="00805FC4">
        <w:rPr>
          <w:rStyle w:val="FontStyle19"/>
          <w:sz w:val="24"/>
          <w:szCs w:val="24"/>
        </w:rPr>
        <w:t>надписью</w:t>
      </w:r>
      <w:proofErr w:type="gramEnd"/>
      <w:r w:rsidRPr="00805FC4">
        <w:rPr>
          <w:rStyle w:val="FontStyle19"/>
          <w:sz w:val="24"/>
          <w:szCs w:val="24"/>
        </w:rPr>
        <w:t xml:space="preserve"> «ВНЕШНИЙ ПОДРЯД», полученных у Заказчика.</w:t>
      </w:r>
    </w:p>
    <w:p w:rsidR="00D4684E" w:rsidRDefault="00E761AA">
      <w:pPr>
        <w:spacing w:after="0" w:line="240" w:lineRule="auto"/>
        <w:ind w:firstLine="567"/>
        <w:jc w:val="both"/>
        <w:rPr>
          <w:rStyle w:val="FontStyle19"/>
          <w:sz w:val="24"/>
          <w:szCs w:val="24"/>
        </w:rPr>
      </w:pPr>
      <w:r>
        <w:rPr>
          <w:rStyle w:val="FontStyle19"/>
          <w:sz w:val="24"/>
          <w:szCs w:val="24"/>
        </w:rPr>
        <w:t>2.1.4. Оказывать услуги количеством работников Исполнителя, достаточным для выполнения обязательств по Договору в полном объеме; при необходимости привлекать для оказания услуг третьих лиц только с письменного согласия Заказчика.</w:t>
      </w:r>
    </w:p>
    <w:p w:rsidR="00D4684E" w:rsidRDefault="00E761AA">
      <w:pPr>
        <w:spacing w:after="0" w:line="240" w:lineRule="auto"/>
        <w:ind w:firstLine="567"/>
        <w:jc w:val="both"/>
        <w:rPr>
          <w:rStyle w:val="FontStyle19"/>
          <w:sz w:val="24"/>
          <w:szCs w:val="24"/>
        </w:rPr>
      </w:pPr>
      <w:r>
        <w:rPr>
          <w:rStyle w:val="FontStyle19"/>
          <w:sz w:val="24"/>
          <w:szCs w:val="24"/>
        </w:rPr>
        <w:t>В случае привлечения к оказанию услуг третьих лиц предоставить Заказчику необходимые для оказания услуг и имеющиеся у третьих лиц лицензии, допуски, разрешения и иные документы.</w:t>
      </w:r>
    </w:p>
    <w:p w:rsidR="00D4684E" w:rsidRDefault="00E761AA">
      <w:pPr>
        <w:spacing w:after="0" w:line="240" w:lineRule="auto"/>
        <w:ind w:firstLine="567"/>
        <w:jc w:val="both"/>
        <w:rPr>
          <w:rStyle w:val="FontStyle19"/>
          <w:sz w:val="24"/>
          <w:szCs w:val="24"/>
        </w:rPr>
      </w:pPr>
      <w:r>
        <w:rPr>
          <w:rStyle w:val="FontStyle19"/>
          <w:sz w:val="24"/>
          <w:szCs w:val="24"/>
        </w:rPr>
        <w:t>Исполнитель несет ответственность за качество оказания услуг привлеченными им третьими лицами.</w:t>
      </w:r>
    </w:p>
    <w:p w:rsidR="00D4684E" w:rsidRDefault="00E761AA">
      <w:pPr>
        <w:spacing w:after="0" w:line="240" w:lineRule="auto"/>
        <w:ind w:firstLine="567"/>
        <w:jc w:val="both"/>
        <w:rPr>
          <w:rStyle w:val="FontStyle19"/>
          <w:sz w:val="24"/>
          <w:szCs w:val="24"/>
        </w:rPr>
      </w:pPr>
      <w:r>
        <w:rPr>
          <w:rStyle w:val="FontStyle19"/>
          <w:sz w:val="24"/>
          <w:szCs w:val="24"/>
        </w:rPr>
        <w:t>2.1.5. В срок не более 3 (трех) дней письменно уведомить Заказчика при обнаружении:</w:t>
      </w:r>
    </w:p>
    <w:p w:rsidR="00D4684E" w:rsidRDefault="00E761AA">
      <w:pPr>
        <w:spacing w:after="0" w:line="240" w:lineRule="auto"/>
        <w:ind w:firstLine="567"/>
        <w:jc w:val="both"/>
        <w:rPr>
          <w:rStyle w:val="FontStyle19"/>
          <w:sz w:val="24"/>
          <w:szCs w:val="24"/>
        </w:rPr>
      </w:pPr>
      <w:r>
        <w:rPr>
          <w:rStyle w:val="FontStyle19"/>
          <w:sz w:val="24"/>
          <w:szCs w:val="24"/>
        </w:rPr>
        <w:t>- обстоятельств, которые могут негативно повлиять на качество или ход оказания услуг;</w:t>
      </w:r>
    </w:p>
    <w:p w:rsidR="00D4684E" w:rsidRDefault="00E761AA">
      <w:pPr>
        <w:spacing w:after="0" w:line="240" w:lineRule="auto"/>
        <w:ind w:firstLine="567"/>
        <w:jc w:val="both"/>
        <w:rPr>
          <w:rStyle w:val="FontStyle19"/>
          <w:sz w:val="24"/>
          <w:szCs w:val="24"/>
        </w:rPr>
      </w:pPr>
      <w:r>
        <w:rPr>
          <w:rStyle w:val="FontStyle19"/>
          <w:sz w:val="24"/>
          <w:szCs w:val="24"/>
        </w:rPr>
        <w:t xml:space="preserve">- возможных неблагоприятных для Заказчика последствий при выполнении его указаний о способе оказания услуг; </w:t>
      </w:r>
    </w:p>
    <w:p w:rsidR="00D4684E" w:rsidRDefault="00E761AA">
      <w:pPr>
        <w:spacing w:after="0" w:line="240" w:lineRule="auto"/>
        <w:ind w:firstLine="567"/>
        <w:jc w:val="both"/>
        <w:rPr>
          <w:rStyle w:val="FontStyle19"/>
          <w:sz w:val="24"/>
          <w:szCs w:val="24"/>
        </w:rPr>
      </w:pPr>
      <w:r>
        <w:rPr>
          <w:rStyle w:val="FontStyle19"/>
          <w:sz w:val="24"/>
          <w:szCs w:val="24"/>
        </w:rPr>
        <w:lastRenderedPageBreak/>
        <w:t>- нарушений Заказчиком своих обязанностей по Договору, препятствующих исполнению Договора Исполнителем;</w:t>
      </w:r>
    </w:p>
    <w:p w:rsidR="00D4684E" w:rsidRDefault="00E761AA">
      <w:pPr>
        <w:spacing w:after="0" w:line="240" w:lineRule="auto"/>
        <w:ind w:firstLine="567"/>
        <w:jc w:val="both"/>
        <w:rPr>
          <w:rStyle w:val="FontStyle19"/>
          <w:sz w:val="24"/>
          <w:szCs w:val="24"/>
        </w:rPr>
      </w:pPr>
      <w:r>
        <w:rPr>
          <w:rStyle w:val="FontStyle19"/>
          <w:sz w:val="24"/>
          <w:szCs w:val="24"/>
        </w:rPr>
        <w:t>- иных не зависящих от Исполнителя обстоятельств, которые создают невозможность оказания услуг Исполнителем в полном объеме, надлежащего качества.</w:t>
      </w:r>
    </w:p>
    <w:p w:rsidR="00D4684E" w:rsidRDefault="00E761AA">
      <w:pPr>
        <w:spacing w:after="0" w:line="240" w:lineRule="auto"/>
        <w:ind w:firstLine="567"/>
        <w:jc w:val="both"/>
        <w:rPr>
          <w:rStyle w:val="FontStyle19"/>
          <w:sz w:val="24"/>
          <w:szCs w:val="24"/>
        </w:rPr>
      </w:pPr>
      <w:r>
        <w:rPr>
          <w:rStyle w:val="FontStyle19"/>
          <w:sz w:val="24"/>
          <w:szCs w:val="24"/>
        </w:rPr>
        <w:t>В случае, если в течение указанного срока Исполнитель не уведомит Заказчика, в дальнейшем Исполнитель не вправе ссылаться на указанные обстоятельства как на обоснование ненадлежащего исполнения своих обязательств по Договору.</w:t>
      </w:r>
    </w:p>
    <w:p w:rsidR="00D4684E" w:rsidRDefault="00E761AA">
      <w:pPr>
        <w:spacing w:after="0" w:line="240" w:lineRule="auto"/>
        <w:ind w:firstLine="567"/>
        <w:jc w:val="both"/>
        <w:rPr>
          <w:rStyle w:val="FontStyle19"/>
          <w:sz w:val="24"/>
          <w:szCs w:val="24"/>
        </w:rPr>
      </w:pPr>
      <w:r>
        <w:rPr>
          <w:rStyle w:val="FontStyle19"/>
          <w:sz w:val="24"/>
          <w:szCs w:val="24"/>
        </w:rPr>
        <w:t>2.1.6. Исполнять полученные в ходе оказания услуг указания Заказчика, если такие указания не противоречат предмету и условиям Договора.</w:t>
      </w:r>
    </w:p>
    <w:p w:rsidR="00D4684E" w:rsidRDefault="00E761AA">
      <w:pPr>
        <w:spacing w:after="0" w:line="240" w:lineRule="auto"/>
        <w:ind w:firstLine="567"/>
        <w:jc w:val="both"/>
        <w:rPr>
          <w:rStyle w:val="FontStyle19"/>
          <w:sz w:val="24"/>
          <w:szCs w:val="24"/>
        </w:rPr>
      </w:pPr>
      <w:r>
        <w:rPr>
          <w:rStyle w:val="FontStyle19"/>
          <w:sz w:val="24"/>
          <w:szCs w:val="24"/>
        </w:rPr>
        <w:t>2.1.7. Выполнить в полном объеме все свои обязанности, предусмотренные в иных разделах Договора.</w:t>
      </w:r>
    </w:p>
    <w:p w:rsidR="00FC31A0" w:rsidRDefault="00E761AA" w:rsidP="00FC31A0">
      <w:pPr>
        <w:spacing w:after="0" w:line="240" w:lineRule="auto"/>
        <w:ind w:firstLine="567"/>
        <w:jc w:val="both"/>
        <w:rPr>
          <w:rStyle w:val="FontStyle19"/>
          <w:sz w:val="24"/>
          <w:szCs w:val="24"/>
        </w:rPr>
      </w:pPr>
      <w:r>
        <w:rPr>
          <w:rStyle w:val="FontStyle19"/>
          <w:sz w:val="24"/>
          <w:szCs w:val="24"/>
        </w:rPr>
        <w:t>2.1.8. Использовать предоставленное Заказчиком имущество исключительно в целях оказания услуг по Договору.</w:t>
      </w:r>
      <w:r w:rsidR="00FC31A0" w:rsidRPr="00FC31A0">
        <w:rPr>
          <w:rStyle w:val="FontStyle19"/>
          <w:sz w:val="24"/>
          <w:szCs w:val="24"/>
        </w:rPr>
        <w:t xml:space="preserve"> </w:t>
      </w:r>
    </w:p>
    <w:p w:rsidR="00D4684E" w:rsidRDefault="00D4684E">
      <w:pPr>
        <w:spacing w:after="0" w:line="240" w:lineRule="auto"/>
        <w:ind w:firstLine="567"/>
        <w:jc w:val="both"/>
        <w:rPr>
          <w:rStyle w:val="FontStyle19"/>
          <w:sz w:val="24"/>
          <w:szCs w:val="24"/>
        </w:rPr>
      </w:pPr>
    </w:p>
    <w:p w:rsidR="00D4684E" w:rsidRDefault="00E761AA">
      <w:pPr>
        <w:spacing w:after="0" w:line="240" w:lineRule="auto"/>
        <w:ind w:firstLine="567"/>
        <w:jc w:val="both"/>
        <w:rPr>
          <w:rStyle w:val="FontStyle19"/>
          <w:b/>
          <w:sz w:val="24"/>
          <w:szCs w:val="24"/>
        </w:rPr>
      </w:pPr>
      <w:bookmarkStart w:id="0" w:name="bookmark0"/>
      <w:r>
        <w:rPr>
          <w:rStyle w:val="FontStyle19"/>
          <w:sz w:val="24"/>
          <w:szCs w:val="24"/>
        </w:rPr>
        <w:t xml:space="preserve">2.2. </w:t>
      </w:r>
      <w:r>
        <w:rPr>
          <w:rStyle w:val="FontStyle19"/>
          <w:b/>
          <w:sz w:val="24"/>
          <w:szCs w:val="24"/>
        </w:rPr>
        <w:t>Исполнитель вправе:</w:t>
      </w:r>
      <w:bookmarkEnd w:id="0"/>
    </w:p>
    <w:p w:rsidR="00D4684E" w:rsidRDefault="00E761AA">
      <w:pPr>
        <w:spacing w:after="0" w:line="240" w:lineRule="auto"/>
        <w:ind w:firstLine="567"/>
        <w:jc w:val="both"/>
        <w:rPr>
          <w:rStyle w:val="FontStyle19"/>
          <w:sz w:val="24"/>
          <w:szCs w:val="24"/>
        </w:rPr>
      </w:pPr>
      <w:r>
        <w:rPr>
          <w:rStyle w:val="FontStyle19"/>
          <w:sz w:val="24"/>
          <w:szCs w:val="24"/>
        </w:rPr>
        <w:t xml:space="preserve">2.2.1. Самостоятельно определять оптимальные средства и способы оказания услуг, а также действия (меры), которые необходимо осуществить для надлежащего исполнения Договора. </w:t>
      </w:r>
    </w:p>
    <w:p w:rsidR="00D4684E" w:rsidRDefault="00E761AA">
      <w:pPr>
        <w:spacing w:after="0" w:line="240" w:lineRule="auto"/>
        <w:ind w:firstLine="567"/>
        <w:jc w:val="both"/>
        <w:rPr>
          <w:rStyle w:val="FontStyle19"/>
          <w:sz w:val="24"/>
          <w:szCs w:val="24"/>
        </w:rPr>
      </w:pPr>
      <w:r>
        <w:rPr>
          <w:rStyle w:val="FontStyle19"/>
          <w:sz w:val="24"/>
          <w:szCs w:val="24"/>
        </w:rPr>
        <w:t xml:space="preserve">2.2.2. Привлекать для оказания услуг третьих лиц, а равно осуществлять их замену, при условии исполнения требований </w:t>
      </w:r>
      <w:proofErr w:type="spellStart"/>
      <w:r>
        <w:rPr>
          <w:rStyle w:val="FontStyle19"/>
          <w:sz w:val="24"/>
          <w:szCs w:val="24"/>
        </w:rPr>
        <w:t>п.п</w:t>
      </w:r>
      <w:proofErr w:type="spellEnd"/>
      <w:r>
        <w:rPr>
          <w:rStyle w:val="FontStyle19"/>
          <w:sz w:val="24"/>
          <w:szCs w:val="24"/>
        </w:rPr>
        <w:t>. 2.1.3, 2.1.4 Договора.</w:t>
      </w:r>
    </w:p>
    <w:p w:rsidR="00D4684E" w:rsidRDefault="00E761AA">
      <w:pPr>
        <w:spacing w:after="0" w:line="240" w:lineRule="auto"/>
        <w:ind w:firstLine="567"/>
        <w:jc w:val="both"/>
        <w:rPr>
          <w:rStyle w:val="FontStyle19"/>
          <w:sz w:val="24"/>
          <w:szCs w:val="24"/>
        </w:rPr>
      </w:pPr>
      <w:r>
        <w:rPr>
          <w:rStyle w:val="FontStyle19"/>
          <w:sz w:val="24"/>
          <w:szCs w:val="24"/>
        </w:rPr>
        <w:t>2.2.3. Требовать у Заказчика разъяснений (рекомендаций) по любым вопросам, связанным с оказанием услуг.</w:t>
      </w:r>
    </w:p>
    <w:p w:rsidR="00D4684E" w:rsidRDefault="00D4684E">
      <w:pPr>
        <w:spacing w:after="0" w:line="240" w:lineRule="auto"/>
        <w:ind w:firstLine="567"/>
        <w:jc w:val="both"/>
        <w:rPr>
          <w:rStyle w:val="FontStyle19"/>
          <w:sz w:val="24"/>
          <w:szCs w:val="24"/>
        </w:rPr>
      </w:pPr>
    </w:p>
    <w:p w:rsidR="00D4684E" w:rsidRDefault="00E761AA">
      <w:pPr>
        <w:spacing w:after="0" w:line="240" w:lineRule="auto"/>
        <w:ind w:firstLine="567"/>
        <w:jc w:val="both"/>
        <w:rPr>
          <w:rStyle w:val="FontStyle19"/>
          <w:sz w:val="24"/>
          <w:szCs w:val="24"/>
        </w:rPr>
      </w:pPr>
      <w:bookmarkStart w:id="1" w:name="bookmark1"/>
      <w:r>
        <w:rPr>
          <w:rStyle w:val="FontStyle19"/>
          <w:sz w:val="24"/>
          <w:szCs w:val="24"/>
        </w:rPr>
        <w:t xml:space="preserve">2.3. </w:t>
      </w:r>
      <w:r>
        <w:rPr>
          <w:rStyle w:val="FontStyle19"/>
          <w:b/>
          <w:sz w:val="24"/>
          <w:szCs w:val="24"/>
        </w:rPr>
        <w:t>Заказчик обязан:</w:t>
      </w:r>
      <w:bookmarkEnd w:id="1"/>
    </w:p>
    <w:p w:rsidR="00D4684E" w:rsidRDefault="00E761AA">
      <w:pPr>
        <w:spacing w:after="0" w:line="240" w:lineRule="auto"/>
        <w:ind w:firstLine="567"/>
        <w:jc w:val="both"/>
        <w:rPr>
          <w:rStyle w:val="FontStyle19"/>
          <w:sz w:val="24"/>
          <w:szCs w:val="24"/>
        </w:rPr>
      </w:pPr>
      <w:r>
        <w:rPr>
          <w:rStyle w:val="FontStyle19"/>
          <w:sz w:val="24"/>
          <w:szCs w:val="24"/>
        </w:rPr>
        <w:t xml:space="preserve">2.3.1. В течение 3 (трех) календарных дней с момента подписания Договора предоставить Исполнителю по Акту приема-передачи производственной документации, оформленному по форме, указанной в Приложении № 1 к Договору, в полном объеме и в соответствии с нормативными и техническими требованиями проектную, исполнительную, экспертную, испытательную, а также организационную документацию. </w:t>
      </w:r>
    </w:p>
    <w:p w:rsidR="00D4684E" w:rsidRDefault="00E761AA">
      <w:pPr>
        <w:spacing w:after="0" w:line="240" w:lineRule="auto"/>
        <w:ind w:firstLine="567"/>
        <w:jc w:val="both"/>
        <w:rPr>
          <w:rStyle w:val="FontStyle19"/>
          <w:sz w:val="24"/>
          <w:szCs w:val="24"/>
        </w:rPr>
      </w:pPr>
      <w:r>
        <w:rPr>
          <w:rStyle w:val="FontStyle19"/>
          <w:sz w:val="24"/>
          <w:szCs w:val="24"/>
        </w:rPr>
        <w:t xml:space="preserve">2.3.2. В течение 10 (десяти) календарных дней с момента получения соответствующего запроса Исполнителя предоставить Исполнителю иную информацию и документацию, необходимую для оказания услуг. </w:t>
      </w:r>
    </w:p>
    <w:p w:rsidR="00D4684E" w:rsidRDefault="00E761AA">
      <w:pPr>
        <w:spacing w:after="0" w:line="240" w:lineRule="auto"/>
        <w:ind w:firstLine="567"/>
        <w:jc w:val="both"/>
        <w:rPr>
          <w:rStyle w:val="FontStyle19"/>
          <w:sz w:val="24"/>
          <w:szCs w:val="24"/>
        </w:rPr>
      </w:pPr>
      <w:r>
        <w:rPr>
          <w:rStyle w:val="FontStyle19"/>
          <w:sz w:val="24"/>
          <w:szCs w:val="24"/>
        </w:rPr>
        <w:t>2.3.3. В случае отсутствия необходимых документов или информации либо невозможности их представления Заказчиком по иным причинам уведомить об этом Исполнителя, при этом согласовать с Исполнителем дальнейший порядок оказания услуг.</w:t>
      </w:r>
    </w:p>
    <w:p w:rsidR="00D4684E" w:rsidRDefault="00E761AA">
      <w:pPr>
        <w:spacing w:after="0" w:line="240" w:lineRule="auto"/>
        <w:ind w:firstLine="567"/>
        <w:jc w:val="both"/>
        <w:rPr>
          <w:rStyle w:val="FontStyle19"/>
          <w:sz w:val="24"/>
          <w:szCs w:val="24"/>
        </w:rPr>
      </w:pPr>
      <w:r>
        <w:rPr>
          <w:rStyle w:val="FontStyle19"/>
          <w:sz w:val="24"/>
          <w:szCs w:val="24"/>
        </w:rPr>
        <w:t>2.3.4. Обеспечить свободный доступ специалистам Исполнителя к месту оказания услуг на Объекте.</w:t>
      </w:r>
    </w:p>
    <w:p w:rsidR="00D4684E" w:rsidRDefault="00E761AA">
      <w:pPr>
        <w:spacing w:after="0" w:line="240" w:lineRule="auto"/>
        <w:ind w:firstLine="567"/>
        <w:jc w:val="both"/>
        <w:rPr>
          <w:rStyle w:val="FontStyle19"/>
          <w:sz w:val="24"/>
          <w:szCs w:val="24"/>
        </w:rPr>
      </w:pPr>
      <w:r>
        <w:rPr>
          <w:rStyle w:val="FontStyle19"/>
          <w:sz w:val="24"/>
          <w:szCs w:val="24"/>
        </w:rPr>
        <w:t>2.3.5. Оказывать Исполнителю необходимое содействие при оказании услуг для чего назначить представителя со стороны Заказчика.</w:t>
      </w:r>
    </w:p>
    <w:p w:rsidR="00D4684E" w:rsidRDefault="00E761AA">
      <w:pPr>
        <w:spacing w:after="0" w:line="240" w:lineRule="auto"/>
        <w:ind w:firstLine="567"/>
        <w:jc w:val="both"/>
        <w:rPr>
          <w:rStyle w:val="FontStyle19"/>
          <w:sz w:val="24"/>
          <w:szCs w:val="24"/>
        </w:rPr>
      </w:pPr>
      <w:r>
        <w:rPr>
          <w:rStyle w:val="FontStyle19"/>
          <w:sz w:val="24"/>
          <w:szCs w:val="24"/>
        </w:rPr>
        <w:t>2.3.6. Оплатить оказанные услуги в соответствии с порядком, установленным разделом 4 Договора.</w:t>
      </w:r>
    </w:p>
    <w:p w:rsidR="00D4684E" w:rsidRDefault="00E761AA">
      <w:pPr>
        <w:pStyle w:val="11"/>
      </w:pPr>
      <w:r>
        <w:t>2.3.7. Обеспечить работников Исполнителя, в том числе привлекаемых им третьих лиц, отличительными эмблемами с надписью: «ВНЕШНИЙ ПОДРЯД», в целях их нанесения на специальную одежду.</w:t>
      </w:r>
    </w:p>
    <w:p w:rsidR="00D4684E" w:rsidRDefault="00D4684E">
      <w:pPr>
        <w:pStyle w:val="11"/>
        <w:rPr>
          <w:rStyle w:val="FontStyle19"/>
          <w:sz w:val="24"/>
          <w:szCs w:val="24"/>
        </w:rPr>
      </w:pPr>
    </w:p>
    <w:p w:rsidR="00D4684E" w:rsidRDefault="00E761AA">
      <w:pPr>
        <w:spacing w:after="0" w:line="240" w:lineRule="auto"/>
        <w:ind w:firstLine="567"/>
        <w:jc w:val="both"/>
        <w:rPr>
          <w:rStyle w:val="FontStyle19"/>
          <w:b/>
          <w:sz w:val="24"/>
          <w:szCs w:val="24"/>
        </w:rPr>
      </w:pPr>
      <w:bookmarkStart w:id="2" w:name="bookmark2"/>
      <w:r>
        <w:rPr>
          <w:rStyle w:val="FontStyle19"/>
          <w:sz w:val="24"/>
          <w:szCs w:val="24"/>
        </w:rPr>
        <w:t xml:space="preserve">2.4. </w:t>
      </w:r>
      <w:r>
        <w:rPr>
          <w:rStyle w:val="FontStyle19"/>
          <w:b/>
          <w:sz w:val="24"/>
          <w:szCs w:val="24"/>
        </w:rPr>
        <w:t>Заказчик вправе:</w:t>
      </w:r>
      <w:bookmarkEnd w:id="2"/>
    </w:p>
    <w:p w:rsidR="00D4684E" w:rsidRDefault="00E761AA">
      <w:pPr>
        <w:spacing w:after="0" w:line="240" w:lineRule="auto"/>
        <w:ind w:firstLine="567"/>
        <w:jc w:val="both"/>
        <w:rPr>
          <w:rStyle w:val="FontStyle19"/>
          <w:sz w:val="24"/>
          <w:szCs w:val="24"/>
        </w:rPr>
      </w:pPr>
      <w:bookmarkStart w:id="3" w:name="bookmark3"/>
      <w:r>
        <w:rPr>
          <w:rStyle w:val="FontStyle19"/>
          <w:sz w:val="24"/>
          <w:szCs w:val="24"/>
        </w:rPr>
        <w:t>2.4.1. Запрашивать у Исполнителя необходимую информацию (устную и (или) письменную) о ходе оказания услуг.</w:t>
      </w:r>
    </w:p>
    <w:p w:rsidR="00D4684E" w:rsidRDefault="00E761AA">
      <w:pPr>
        <w:spacing w:after="0" w:line="240" w:lineRule="auto"/>
        <w:ind w:firstLine="567"/>
        <w:jc w:val="both"/>
        <w:rPr>
          <w:rStyle w:val="FontStyle19"/>
          <w:sz w:val="24"/>
          <w:szCs w:val="24"/>
        </w:rPr>
      </w:pPr>
      <w:r>
        <w:rPr>
          <w:rStyle w:val="FontStyle19"/>
          <w:sz w:val="24"/>
          <w:szCs w:val="24"/>
        </w:rPr>
        <w:t>2.4.2. В любое время проверять ход и качество оказания Исполнителем услуг, не вмешиваясь в деятельность Исполнителя.</w:t>
      </w:r>
    </w:p>
    <w:p w:rsidR="00D4684E" w:rsidRDefault="00E761AA">
      <w:pPr>
        <w:spacing w:after="0" w:line="240" w:lineRule="auto"/>
        <w:ind w:firstLine="567"/>
        <w:jc w:val="both"/>
        <w:rPr>
          <w:rStyle w:val="FontStyle19"/>
          <w:sz w:val="24"/>
          <w:szCs w:val="24"/>
        </w:rPr>
      </w:pPr>
      <w:r>
        <w:rPr>
          <w:rStyle w:val="FontStyle19"/>
          <w:sz w:val="24"/>
          <w:szCs w:val="24"/>
        </w:rPr>
        <w:t>2.5. Стороны обладают иными правами и несут иные обязанности, предусмотренные Договором и законодательством Российской Федерации.</w:t>
      </w:r>
    </w:p>
    <w:p w:rsidR="00D4684E" w:rsidRDefault="00D4684E">
      <w:pPr>
        <w:spacing w:after="0" w:line="240" w:lineRule="auto"/>
        <w:jc w:val="center"/>
        <w:rPr>
          <w:rStyle w:val="FontStyle19"/>
          <w:sz w:val="24"/>
          <w:szCs w:val="24"/>
        </w:rPr>
      </w:pPr>
    </w:p>
    <w:p w:rsidR="00D4684E" w:rsidRDefault="00E761AA">
      <w:pPr>
        <w:pStyle w:val="a5"/>
        <w:numPr>
          <w:ilvl w:val="0"/>
          <w:numId w:val="2"/>
        </w:numPr>
        <w:spacing w:after="0" w:line="240" w:lineRule="auto"/>
        <w:ind w:left="0" w:firstLine="284"/>
        <w:jc w:val="center"/>
        <w:rPr>
          <w:rStyle w:val="FontStyle19"/>
          <w:b/>
          <w:sz w:val="24"/>
          <w:szCs w:val="24"/>
        </w:rPr>
      </w:pPr>
      <w:r>
        <w:rPr>
          <w:rStyle w:val="FontStyle19"/>
          <w:b/>
          <w:sz w:val="24"/>
          <w:szCs w:val="24"/>
        </w:rPr>
        <w:t>ПОРЯДОК ОКАЗАНИЯ УСЛУГ</w:t>
      </w:r>
    </w:p>
    <w:p w:rsidR="00BF401E" w:rsidRDefault="00BF401E" w:rsidP="009317CD">
      <w:pPr>
        <w:pStyle w:val="a5"/>
        <w:spacing w:after="0" w:line="240" w:lineRule="auto"/>
        <w:ind w:left="284"/>
        <w:rPr>
          <w:rStyle w:val="FontStyle19"/>
          <w:b/>
          <w:sz w:val="24"/>
          <w:szCs w:val="24"/>
        </w:rPr>
      </w:pPr>
    </w:p>
    <w:p w:rsidR="00D4684E" w:rsidRDefault="00E761AA">
      <w:pPr>
        <w:spacing w:after="0" w:line="240" w:lineRule="auto"/>
        <w:ind w:firstLine="567"/>
        <w:jc w:val="both"/>
        <w:rPr>
          <w:rStyle w:val="FontStyle19"/>
          <w:sz w:val="24"/>
          <w:szCs w:val="24"/>
        </w:rPr>
      </w:pPr>
      <w:r>
        <w:rPr>
          <w:rStyle w:val="FontStyle19"/>
          <w:sz w:val="24"/>
          <w:szCs w:val="24"/>
        </w:rPr>
        <w:t xml:space="preserve">3.1.  Услуги </w:t>
      </w:r>
      <w:r>
        <w:rPr>
          <w:rFonts w:ascii="Times New Roman" w:hAnsi="Times New Roman" w:cs="Times New Roman"/>
          <w:sz w:val="24"/>
          <w:szCs w:val="24"/>
        </w:rPr>
        <w:t>должны оказываться Исполнителем надлежащим образом, на условиях, предусмотренных Договором.</w:t>
      </w:r>
      <w:r>
        <w:rPr>
          <w:rStyle w:val="FontStyle19"/>
          <w:sz w:val="24"/>
          <w:szCs w:val="24"/>
        </w:rPr>
        <w:t xml:space="preserve"> </w:t>
      </w:r>
    </w:p>
    <w:p w:rsidR="00D4684E" w:rsidRDefault="00805FC4">
      <w:pPr>
        <w:spacing w:after="0" w:line="240" w:lineRule="auto"/>
        <w:ind w:firstLine="567"/>
        <w:jc w:val="both"/>
        <w:rPr>
          <w:rStyle w:val="FontStyle19"/>
          <w:sz w:val="24"/>
          <w:szCs w:val="24"/>
        </w:rPr>
      </w:pPr>
      <w:hyperlink w:anchor="Факт" w:history="1">
        <w:r w:rsidR="00E761AA">
          <w:rPr>
            <w:rStyle w:val="FontStyle19"/>
            <w:sz w:val="24"/>
            <w:szCs w:val="24"/>
          </w:rPr>
          <w:t>3.2.</w:t>
        </w:r>
      </w:hyperlink>
      <w:r w:rsidR="00E761AA">
        <w:rPr>
          <w:rStyle w:val="FontStyle19"/>
          <w:sz w:val="24"/>
          <w:szCs w:val="24"/>
        </w:rPr>
        <w:t xml:space="preserve"> По окончании оказания услуг Исполнитель передает Заказчику </w:t>
      </w:r>
      <w:r w:rsidR="00E761AA">
        <w:rPr>
          <w:rFonts w:ascii="Times New Roman" w:hAnsi="Times New Roman" w:cs="Times New Roman"/>
          <w:sz w:val="24"/>
          <w:szCs w:val="24"/>
        </w:rPr>
        <w:t>Отчет о проделанной работе и соответствии Объекта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приборами учета используемых энергетических ресурсов</w:t>
      </w:r>
      <w:r w:rsidR="00E761AA">
        <w:rPr>
          <w:rStyle w:val="FontStyle19"/>
          <w:sz w:val="24"/>
          <w:szCs w:val="24"/>
        </w:rPr>
        <w:t>.</w:t>
      </w:r>
    </w:p>
    <w:p w:rsidR="00D4684E" w:rsidRDefault="00E761A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3.3. Исполнитель направляет Заказчику подписанный со своей стороны Акт об оказании услуг на бумажном носителе в двух экземплярах в течение 2 (двух) рабочих дней с момента получения Заказчиком Заключения по Объекту, но не позднее последнего числа месяца, в котором Заказчиком получено Заключение по Объекту.</w:t>
      </w:r>
      <w:r w:rsidR="00FC31A0">
        <w:rPr>
          <w:rFonts w:ascii="Times New Roman" w:hAnsi="Times New Roman" w:cs="Times New Roman"/>
          <w:sz w:val="24"/>
          <w:szCs w:val="24"/>
        </w:rPr>
        <w:t xml:space="preserve"> В Акте об оказании услуг должны быть указаны наименование Объекта и </w:t>
      </w:r>
      <w:r w:rsidR="00D02DDB" w:rsidRPr="00D02DDB">
        <w:rPr>
          <w:rFonts w:ascii="Times New Roman" w:hAnsi="Times New Roman" w:cs="Times New Roman"/>
          <w:sz w:val="24"/>
          <w:szCs w:val="24"/>
        </w:rPr>
        <w:t>[шифр проекта капитального строительства]</w:t>
      </w:r>
      <w:r w:rsidR="00D02DDB">
        <w:rPr>
          <w:rStyle w:val="ad"/>
          <w:rFonts w:ascii="Times New Roman" w:hAnsi="Times New Roman" w:cs="Times New Roman"/>
          <w:sz w:val="24"/>
          <w:szCs w:val="24"/>
        </w:rPr>
        <w:footnoteReference w:id="2"/>
      </w:r>
      <w:r w:rsidR="00D02DDB">
        <w:rPr>
          <w:rFonts w:ascii="Times New Roman" w:hAnsi="Times New Roman" w:cs="Times New Roman"/>
          <w:sz w:val="24"/>
          <w:szCs w:val="24"/>
        </w:rPr>
        <w:t>, [инвентарный номер объекта]</w:t>
      </w:r>
      <w:r w:rsidR="00D02DDB">
        <w:rPr>
          <w:rStyle w:val="ad"/>
          <w:rFonts w:ascii="Times New Roman" w:hAnsi="Times New Roman" w:cs="Times New Roman"/>
          <w:sz w:val="24"/>
          <w:szCs w:val="24"/>
        </w:rPr>
        <w:footnoteReference w:id="3"/>
      </w:r>
      <w:r w:rsidR="00FC31A0">
        <w:rPr>
          <w:rFonts w:ascii="Times New Roman" w:hAnsi="Times New Roman" w:cs="Times New Roman"/>
          <w:sz w:val="24"/>
          <w:szCs w:val="24"/>
        </w:rPr>
        <w:t>, пусковой комплекс (при наличии).</w:t>
      </w:r>
    </w:p>
    <w:p w:rsidR="00D4684E" w:rsidRDefault="00E761A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3.4. Заказчик осуществляет приемку оказанных услуг, подписывает и направляет Исполнителю Акт об оказании услуг на бумажном носителе в одном экземпляре, в течение 2 (двух) рабочих дней с момента получения Акта об оказании услуг, но не позднее 2 (второго) числа месяца, следующего за месяцем получения Заказчиком Заключения по Объекту, либо в тот же срок направляет Исполнителю мотивированный отказ от приемки услуг с указанием недостатков оказанных услуг и срока для их устранения.</w:t>
      </w:r>
    </w:p>
    <w:p w:rsidR="00D4684E" w:rsidRDefault="00D4684E">
      <w:pPr>
        <w:spacing w:after="0" w:line="240" w:lineRule="auto"/>
        <w:ind w:firstLine="567"/>
        <w:jc w:val="both"/>
        <w:rPr>
          <w:rFonts w:ascii="Times New Roman" w:hAnsi="Times New Roman" w:cs="Times New Roman"/>
          <w:sz w:val="24"/>
          <w:szCs w:val="24"/>
        </w:rPr>
      </w:pPr>
    </w:p>
    <w:p w:rsidR="00D4684E" w:rsidRDefault="00E761AA">
      <w:pPr>
        <w:spacing w:after="0" w:line="240" w:lineRule="auto"/>
        <w:ind w:firstLine="567"/>
        <w:jc w:val="both"/>
        <w:rPr>
          <w:rFonts w:ascii="Times New Roman" w:hAnsi="Times New Roman" w:cs="Times New Roman"/>
          <w:i/>
          <w:sz w:val="24"/>
          <w:szCs w:val="24"/>
        </w:rPr>
      </w:pPr>
      <w:r>
        <w:rPr>
          <w:rFonts w:ascii="Times New Roman" w:hAnsi="Times New Roman" w:cs="Times New Roman"/>
          <w:i/>
          <w:sz w:val="24"/>
          <w:szCs w:val="24"/>
        </w:rPr>
        <w:t>Примечание: При территориальной удаленности Исполнителя и/или при невозможности подписания сторонами оригинала Акта об оказании услуг в срок до 02 числа месяца, следующего за месяцем, в котором Заказчиком получено Заключение по Объекту, пункты 3.3 и 3.4 Договора необходимо изложить в следующей редакции:</w:t>
      </w:r>
    </w:p>
    <w:p w:rsidR="00D4684E" w:rsidRDefault="00E761AA">
      <w:pPr>
        <w:pStyle w:val="a5"/>
        <w:numPr>
          <w:ilvl w:val="1"/>
          <w:numId w:val="2"/>
        </w:numPr>
        <w:tabs>
          <w:tab w:val="left" w:pos="1134"/>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Исполнитель направляет Заказчику подписанный со своей стороны Акт об оказании услуг по адресу электронной почты Заказчика, указанным в разделе Договора</w:t>
      </w:r>
      <w:r w:rsidR="00D26BD3">
        <w:rPr>
          <w:rFonts w:ascii="Times New Roman" w:hAnsi="Times New Roman" w:cs="Times New Roman"/>
          <w:sz w:val="24"/>
          <w:szCs w:val="24"/>
        </w:rPr>
        <w:t xml:space="preserve"> о реквизитах Сторон</w:t>
      </w:r>
      <w:r>
        <w:rPr>
          <w:rFonts w:ascii="Times New Roman" w:hAnsi="Times New Roman" w:cs="Times New Roman"/>
          <w:sz w:val="24"/>
          <w:szCs w:val="24"/>
        </w:rPr>
        <w:t>, в течение 2 (двух) рабочих дней с момента получения Заказчиком Заключения по Объекту, но не позднее последнего числа месяца, в котором Заказчиком получено Заключение по Объекту.</w:t>
      </w:r>
    </w:p>
    <w:p w:rsidR="00D4684E" w:rsidRDefault="00E761AA">
      <w:pPr>
        <w:spacing w:after="0" w:line="240" w:lineRule="auto"/>
        <w:ind w:firstLine="568"/>
        <w:jc w:val="both"/>
        <w:rPr>
          <w:rFonts w:ascii="Times New Roman" w:hAnsi="Times New Roman" w:cs="Times New Roman"/>
          <w:sz w:val="24"/>
          <w:szCs w:val="24"/>
        </w:rPr>
      </w:pPr>
      <w:r>
        <w:rPr>
          <w:rFonts w:ascii="Times New Roman" w:hAnsi="Times New Roman" w:cs="Times New Roman"/>
          <w:sz w:val="24"/>
          <w:szCs w:val="24"/>
        </w:rPr>
        <w:t>После получения от Заказчика по электронной почте подписанного Акта об оказании услуг, но не позднее 2 (двух) рабочих дней с момента его получения, Исполнитель направляет Заказчику подписанный со своей стороны Акт об оказании услуг на бумажном носителе в двух экземплярах.</w:t>
      </w:r>
    </w:p>
    <w:p w:rsidR="00D4684E" w:rsidRDefault="00063147">
      <w:pPr>
        <w:spacing w:after="0" w:line="240" w:lineRule="auto"/>
        <w:ind w:firstLine="568"/>
        <w:jc w:val="both"/>
        <w:rPr>
          <w:rFonts w:ascii="Times New Roman" w:hAnsi="Times New Roman" w:cs="Times New Roman"/>
          <w:sz w:val="24"/>
          <w:szCs w:val="24"/>
        </w:rPr>
      </w:pPr>
      <w:r>
        <w:rPr>
          <w:rFonts w:ascii="Times New Roman" w:hAnsi="Times New Roman" w:cs="Times New Roman"/>
          <w:sz w:val="24"/>
          <w:szCs w:val="24"/>
        </w:rPr>
        <w:t>]</w:t>
      </w:r>
      <w:r w:rsidRPr="006F6595">
        <w:rPr>
          <w:rStyle w:val="ad"/>
          <w:rFonts w:eastAsia="Calibri"/>
        </w:rPr>
        <w:footnoteReference w:id="4"/>
      </w:r>
      <w:r w:rsidR="00E761AA">
        <w:rPr>
          <w:rFonts w:ascii="Times New Roman" w:hAnsi="Times New Roman" w:cs="Times New Roman"/>
          <w:sz w:val="24"/>
          <w:szCs w:val="24"/>
        </w:rPr>
        <w:t>.</w:t>
      </w:r>
    </w:p>
    <w:p w:rsidR="00D4684E" w:rsidRDefault="00E761AA">
      <w:pPr>
        <w:pStyle w:val="a5"/>
        <w:numPr>
          <w:ilvl w:val="1"/>
          <w:numId w:val="2"/>
        </w:numPr>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iCs/>
          <w:sz w:val="24"/>
          <w:szCs w:val="24"/>
        </w:rPr>
        <w:t xml:space="preserve">Заказчик </w:t>
      </w:r>
      <w:r>
        <w:rPr>
          <w:rFonts w:ascii="Times New Roman" w:hAnsi="Times New Roman" w:cs="Times New Roman"/>
          <w:sz w:val="24"/>
          <w:szCs w:val="24"/>
        </w:rPr>
        <w:t xml:space="preserve">осуществляет приемку оказанных услуг, </w:t>
      </w:r>
      <w:r>
        <w:rPr>
          <w:rFonts w:ascii="Times New Roman" w:hAnsi="Times New Roman" w:cs="Times New Roman"/>
          <w:iCs/>
          <w:sz w:val="24"/>
          <w:szCs w:val="24"/>
        </w:rPr>
        <w:t xml:space="preserve">подписывает и направляет Исполнителю </w:t>
      </w:r>
      <w:r>
        <w:rPr>
          <w:rFonts w:ascii="Times New Roman" w:hAnsi="Times New Roman" w:cs="Times New Roman"/>
          <w:sz w:val="24"/>
          <w:szCs w:val="24"/>
        </w:rPr>
        <w:t xml:space="preserve">подписанный со своей стороны </w:t>
      </w:r>
      <w:r>
        <w:rPr>
          <w:rFonts w:ascii="Times New Roman" w:hAnsi="Times New Roman" w:cs="Times New Roman"/>
          <w:iCs/>
          <w:sz w:val="24"/>
          <w:szCs w:val="24"/>
        </w:rPr>
        <w:t xml:space="preserve">Акт об оказании услуг </w:t>
      </w:r>
      <w:r>
        <w:rPr>
          <w:rFonts w:ascii="Times New Roman" w:hAnsi="Times New Roman" w:cs="Times New Roman"/>
          <w:sz w:val="24"/>
          <w:szCs w:val="24"/>
        </w:rPr>
        <w:t xml:space="preserve">по адресу электронной почты Исполнителя, указанным в разделе </w:t>
      </w:r>
      <w:r w:rsidR="00D26BD3">
        <w:rPr>
          <w:rFonts w:ascii="Times New Roman" w:hAnsi="Times New Roman" w:cs="Times New Roman"/>
          <w:sz w:val="24"/>
          <w:szCs w:val="24"/>
        </w:rPr>
        <w:t>Договора о реквизитах Сторон</w:t>
      </w:r>
      <w:r>
        <w:rPr>
          <w:rFonts w:ascii="Times New Roman" w:hAnsi="Times New Roman" w:cs="Times New Roman"/>
          <w:sz w:val="24"/>
          <w:szCs w:val="24"/>
        </w:rPr>
        <w:t>,</w:t>
      </w:r>
      <w:r>
        <w:rPr>
          <w:rFonts w:ascii="Times New Roman" w:hAnsi="Times New Roman" w:cs="Times New Roman"/>
          <w:iCs/>
          <w:sz w:val="24"/>
          <w:szCs w:val="24"/>
        </w:rPr>
        <w:t xml:space="preserve"> в течение 2 (двух) рабочих дней с момента получения Акта об оказании услуг по электронной почте,</w:t>
      </w:r>
      <w:r>
        <w:rPr>
          <w:rFonts w:ascii="Times New Roman" w:hAnsi="Times New Roman" w:cs="Times New Roman"/>
          <w:sz w:val="24"/>
          <w:szCs w:val="24"/>
        </w:rPr>
        <w:t xml:space="preserve"> но не позднее 2 (второго) числа месяца, следующего за месяцем получения Заказчиком Заключения по Объекту, либо в тот же срок направляет Исполнителю мотивированный отказ от приемки услуг с указанием недостатков оказанных услуг и срока для их устранения.</w:t>
      </w:r>
    </w:p>
    <w:p w:rsidR="00D4684E" w:rsidRDefault="00E761A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Заказчик подписывает и направляет Исполнителю Акт об оказании услуг на бумажном носителе в одном экземпляре, в течение 2 (двух) рабочих дней с момента получения от Исполнителя Акта об оказании услуг на бумажном носителе.</w:t>
      </w:r>
    </w:p>
    <w:p w:rsidR="00D4684E" w:rsidRDefault="00D4684E">
      <w:pPr>
        <w:spacing w:after="0" w:line="240" w:lineRule="auto"/>
        <w:ind w:firstLine="567"/>
        <w:jc w:val="both"/>
        <w:rPr>
          <w:rFonts w:ascii="Times New Roman" w:hAnsi="Times New Roman" w:cs="Times New Roman"/>
          <w:sz w:val="24"/>
          <w:szCs w:val="24"/>
        </w:rPr>
      </w:pPr>
    </w:p>
    <w:p w:rsidR="00D4684E" w:rsidRDefault="00E761AA">
      <w:pPr>
        <w:pStyle w:val="a5"/>
        <w:numPr>
          <w:ilvl w:val="1"/>
          <w:numId w:val="2"/>
        </w:numPr>
        <w:tabs>
          <w:tab w:val="left" w:pos="993"/>
        </w:tabs>
        <w:spacing w:after="0" w:line="240" w:lineRule="auto"/>
        <w:ind w:left="0" w:firstLine="567"/>
        <w:jc w:val="both"/>
        <w:rPr>
          <w:rFonts w:ascii="Times New Roman" w:eastAsia="Arial Unicode MS" w:hAnsi="Times New Roman" w:cs="Arial Unicode MS"/>
          <w:i/>
          <w:iCs/>
          <w:sz w:val="24"/>
          <w:szCs w:val="24"/>
        </w:rPr>
      </w:pPr>
      <w:r>
        <w:rPr>
          <w:rFonts w:ascii="Times New Roman" w:eastAsia="Arial Unicode MS" w:hAnsi="Times New Roman" w:cs="Arial Unicode MS"/>
          <w:iCs/>
          <w:sz w:val="24"/>
          <w:szCs w:val="24"/>
        </w:rPr>
        <w:t>В случае обнаружения ошибок, неточностей в Акте об оказании услуг, Заказчик обязан незамедлительно уведомить об этом Исполнителя, который обязуется приложить все усилия к устранению обнаруженных ошибок и направить Заказчику исправленный Акт об оказании услуг в сроки, предусмотренные п. 3.3 Договора.</w:t>
      </w:r>
      <w:r>
        <w:rPr>
          <w:rFonts w:ascii="Times New Roman" w:eastAsia="Arial Unicode MS" w:hAnsi="Times New Roman" w:cs="Arial Unicode MS"/>
          <w:i/>
          <w:iCs/>
          <w:sz w:val="24"/>
          <w:szCs w:val="24"/>
        </w:rPr>
        <w:t xml:space="preserve"> </w:t>
      </w:r>
    </w:p>
    <w:p w:rsidR="00D4684E" w:rsidRDefault="00D4684E">
      <w:pPr>
        <w:pStyle w:val="a5"/>
        <w:spacing w:after="0" w:line="240" w:lineRule="auto"/>
        <w:ind w:left="567"/>
        <w:jc w:val="both"/>
        <w:rPr>
          <w:rFonts w:ascii="Times New Roman" w:eastAsia="Arial Unicode MS" w:hAnsi="Times New Roman" w:cs="Arial Unicode MS"/>
          <w:i/>
          <w:iCs/>
          <w:sz w:val="24"/>
          <w:szCs w:val="24"/>
        </w:rPr>
      </w:pPr>
    </w:p>
    <w:p w:rsidR="00D4684E" w:rsidRDefault="00E761AA">
      <w:pPr>
        <w:pStyle w:val="a5"/>
        <w:spacing w:after="0" w:line="240" w:lineRule="auto"/>
        <w:ind w:left="0" w:firstLine="567"/>
        <w:jc w:val="both"/>
        <w:rPr>
          <w:rFonts w:ascii="Times New Roman" w:eastAsia="Arial Unicode MS" w:hAnsi="Times New Roman" w:cs="Arial Unicode MS"/>
          <w:i/>
          <w:iCs/>
          <w:sz w:val="24"/>
          <w:szCs w:val="20"/>
        </w:rPr>
      </w:pPr>
      <w:r>
        <w:rPr>
          <w:rFonts w:ascii="Times New Roman" w:eastAsia="Arial Unicode MS" w:hAnsi="Times New Roman" w:cs="Arial Unicode MS"/>
          <w:i/>
          <w:iCs/>
          <w:sz w:val="24"/>
          <w:szCs w:val="20"/>
        </w:rPr>
        <w:t xml:space="preserve">Примечание: в случае </w:t>
      </w:r>
      <w:r>
        <w:rPr>
          <w:rFonts w:ascii="Times New Roman" w:hAnsi="Times New Roman" w:cs="Times New Roman"/>
          <w:i/>
          <w:sz w:val="24"/>
          <w:szCs w:val="24"/>
        </w:rPr>
        <w:t>территориальной удаленности Исполнителя и/или при невозможности подписания сторонами оригинала Акта об оказании услуг в срок до 02 числа месяца, следующего за месяцем, в котором Заказчиком получено Заключение по Объекту, Договор необходимо дополнить пунктами 3.6 и 3.7 в следующей редакции:</w:t>
      </w:r>
    </w:p>
    <w:p w:rsidR="00D4684E" w:rsidRDefault="00E761AA">
      <w:pPr>
        <w:spacing w:after="0" w:line="240" w:lineRule="auto"/>
        <w:ind w:firstLine="567"/>
        <w:jc w:val="both"/>
        <w:rPr>
          <w:rFonts w:ascii="Times New Roman" w:eastAsia="Arial Unicode MS" w:hAnsi="Times New Roman" w:cs="Arial Unicode MS"/>
          <w:iCs/>
          <w:sz w:val="24"/>
          <w:szCs w:val="20"/>
        </w:rPr>
      </w:pPr>
      <w:r>
        <w:rPr>
          <w:rFonts w:ascii="Times New Roman" w:eastAsia="Arial Unicode MS" w:hAnsi="Times New Roman" w:cs="Arial Unicode MS"/>
          <w:iCs/>
          <w:sz w:val="24"/>
          <w:szCs w:val="20"/>
        </w:rPr>
        <w:t>3.6. В случае, если полученный Заказчиком Акт об оказании услуг на бумажном носителе отличается от подписанного Заказчиком Акта об оказании услуг, полученного по электронной почте, Заказчик уведомляет Исполнителя о выявленных расхождениях в течение 2 (двух) рабочих дней с момента получения Акта об оказании услуг на бумажном носителе.</w:t>
      </w:r>
    </w:p>
    <w:p w:rsidR="00D4684E" w:rsidRDefault="00E761AA">
      <w:pPr>
        <w:spacing w:after="0" w:line="240" w:lineRule="auto"/>
        <w:ind w:firstLine="567"/>
        <w:jc w:val="both"/>
        <w:rPr>
          <w:rFonts w:ascii="Times New Roman" w:eastAsia="Arial Unicode MS" w:hAnsi="Times New Roman" w:cs="Arial Unicode MS"/>
          <w:iCs/>
          <w:sz w:val="24"/>
          <w:szCs w:val="20"/>
        </w:rPr>
      </w:pPr>
      <w:r>
        <w:rPr>
          <w:rFonts w:ascii="Times New Roman" w:eastAsia="Arial Unicode MS" w:hAnsi="Times New Roman" w:cs="Arial Unicode MS"/>
          <w:iCs/>
          <w:sz w:val="24"/>
          <w:szCs w:val="20"/>
        </w:rPr>
        <w:t>Исполнитель в течение 2 (двух) рабочих дней с момента получения такого уведомления от Заказчика обязан направить Заказчику ответ с указанием причин расхождения между Актом об оказании услуг на бумажном носителе и Актом об оказании услуг, направленным по электронной почте.</w:t>
      </w:r>
    </w:p>
    <w:p w:rsidR="00D4684E" w:rsidRDefault="00E761AA">
      <w:pPr>
        <w:spacing w:after="0" w:line="240" w:lineRule="auto"/>
        <w:ind w:firstLine="567"/>
        <w:jc w:val="both"/>
        <w:rPr>
          <w:rFonts w:ascii="Times New Roman" w:eastAsia="Arial Unicode MS" w:hAnsi="Times New Roman" w:cs="Arial Unicode MS"/>
          <w:iCs/>
          <w:sz w:val="24"/>
          <w:szCs w:val="20"/>
        </w:rPr>
      </w:pPr>
      <w:r>
        <w:rPr>
          <w:rFonts w:ascii="Times New Roman" w:eastAsia="Arial Unicode MS" w:hAnsi="Times New Roman" w:cs="Arial Unicode MS"/>
          <w:iCs/>
          <w:sz w:val="24"/>
          <w:szCs w:val="20"/>
        </w:rPr>
        <w:t>3.7. Стороны будут прилагать все усилия к обмену подписанными с двух сторон оригиналами Актов об оказании услуг на бумажном носителе не позднее 20 числа месяца,</w:t>
      </w:r>
      <w:r>
        <w:rPr>
          <w:rFonts w:ascii="Times New Roman" w:hAnsi="Times New Roman" w:cs="Times New Roman"/>
          <w:sz w:val="24"/>
          <w:szCs w:val="24"/>
        </w:rPr>
        <w:t xml:space="preserve"> следующего за месяцем получения Заказчиком Заключения по Объекту</w:t>
      </w:r>
      <w:r>
        <w:rPr>
          <w:rFonts w:ascii="Times New Roman" w:eastAsia="Arial Unicode MS" w:hAnsi="Times New Roman" w:cs="Arial Unicode MS"/>
          <w:iCs/>
          <w:sz w:val="24"/>
          <w:szCs w:val="20"/>
        </w:rPr>
        <w:t>.</w:t>
      </w:r>
    </w:p>
    <w:p w:rsidR="00D4684E" w:rsidRDefault="00D4684E">
      <w:pPr>
        <w:pStyle w:val="a5"/>
        <w:spacing w:after="0" w:line="240" w:lineRule="auto"/>
        <w:ind w:left="1063"/>
        <w:jc w:val="both"/>
        <w:rPr>
          <w:rFonts w:ascii="Times New Roman" w:hAnsi="Times New Roman" w:cs="Times New Roman"/>
          <w:iCs/>
          <w:sz w:val="24"/>
          <w:szCs w:val="24"/>
        </w:rPr>
      </w:pPr>
    </w:p>
    <w:bookmarkEnd w:id="3"/>
    <w:p w:rsidR="00D4684E" w:rsidRDefault="00E761AA">
      <w:pPr>
        <w:pStyle w:val="a5"/>
        <w:numPr>
          <w:ilvl w:val="0"/>
          <w:numId w:val="2"/>
        </w:numPr>
        <w:tabs>
          <w:tab w:val="left" w:pos="284"/>
        </w:tabs>
        <w:spacing w:after="0" w:line="240" w:lineRule="auto"/>
        <w:ind w:left="0" w:firstLine="0"/>
        <w:jc w:val="center"/>
        <w:rPr>
          <w:rStyle w:val="FontStyle19"/>
          <w:b/>
          <w:sz w:val="24"/>
          <w:szCs w:val="24"/>
        </w:rPr>
      </w:pPr>
      <w:r>
        <w:rPr>
          <w:rStyle w:val="FontStyle19"/>
          <w:b/>
          <w:sz w:val="24"/>
          <w:szCs w:val="24"/>
        </w:rPr>
        <w:t>СТОИМОСТЬ УСЛУГ И ПОРЯДОК РАСЧЕТОВ</w:t>
      </w:r>
    </w:p>
    <w:p w:rsidR="00D4684E" w:rsidRDefault="00D4684E">
      <w:pPr>
        <w:pStyle w:val="a5"/>
        <w:spacing w:after="0" w:line="240" w:lineRule="auto"/>
        <w:ind w:left="284"/>
        <w:rPr>
          <w:rStyle w:val="FontStyle19"/>
          <w:b/>
          <w:sz w:val="24"/>
          <w:szCs w:val="24"/>
        </w:rPr>
      </w:pPr>
    </w:p>
    <w:p w:rsidR="00D4684E" w:rsidRDefault="00E761AA" w:rsidP="006C3B7E">
      <w:pPr>
        <w:spacing w:after="0" w:line="240" w:lineRule="auto"/>
        <w:ind w:firstLine="709"/>
        <w:jc w:val="both"/>
        <w:rPr>
          <w:rStyle w:val="FontStyle19"/>
          <w:sz w:val="24"/>
          <w:szCs w:val="24"/>
        </w:rPr>
      </w:pPr>
      <w:r>
        <w:rPr>
          <w:rStyle w:val="FontStyle19"/>
          <w:sz w:val="24"/>
          <w:szCs w:val="24"/>
        </w:rPr>
        <w:t>4.1. Общая стоимость услуг по Договору согласована Сторонами</w:t>
      </w:r>
      <w:r w:rsidR="00FC31A0">
        <w:rPr>
          <w:rStyle w:val="FontStyle19"/>
          <w:sz w:val="24"/>
          <w:szCs w:val="24"/>
        </w:rPr>
        <w:t xml:space="preserve"> в Приложении № 2 к Договору</w:t>
      </w:r>
      <w:r>
        <w:rPr>
          <w:rStyle w:val="FontStyle19"/>
          <w:sz w:val="24"/>
          <w:szCs w:val="24"/>
        </w:rPr>
        <w:t xml:space="preserve"> и составляет ______________ (___________) руб. __ коп. без учета НДС</w:t>
      </w:r>
      <w:r w:rsidR="00063147">
        <w:rPr>
          <w:rStyle w:val="FontStyle19"/>
          <w:sz w:val="24"/>
          <w:szCs w:val="24"/>
        </w:rPr>
        <w:t>.</w:t>
      </w:r>
      <w:r>
        <w:rPr>
          <w:rStyle w:val="FontStyle19"/>
          <w:sz w:val="24"/>
          <w:szCs w:val="24"/>
        </w:rPr>
        <w:t xml:space="preserve"> </w:t>
      </w:r>
      <w:r w:rsidR="00063147">
        <w:rPr>
          <w:rStyle w:val="FontStyle19"/>
          <w:sz w:val="24"/>
          <w:szCs w:val="24"/>
        </w:rPr>
        <w:t>[</w:t>
      </w:r>
      <w:r>
        <w:rPr>
          <w:rStyle w:val="FontStyle19"/>
          <w:sz w:val="24"/>
          <w:szCs w:val="24"/>
        </w:rPr>
        <w:t xml:space="preserve">Сумма НДС определяется в соответствии с </w:t>
      </w:r>
      <w:r w:rsidRPr="006C3B7E">
        <w:rPr>
          <w:rStyle w:val="FontStyle19"/>
          <w:sz w:val="24"/>
          <w:szCs w:val="24"/>
        </w:rPr>
        <w:t>действующим законодательством РФ</w:t>
      </w:r>
      <w:r w:rsidR="00063147">
        <w:rPr>
          <w:rStyle w:val="FontStyle19"/>
          <w:sz w:val="24"/>
          <w:szCs w:val="24"/>
        </w:rPr>
        <w:t xml:space="preserve"> и составляет _____________ (________________) руб. __ коп</w:t>
      </w:r>
      <w:r w:rsidRPr="006C3B7E">
        <w:rPr>
          <w:rStyle w:val="FontStyle19"/>
          <w:sz w:val="24"/>
          <w:szCs w:val="24"/>
        </w:rPr>
        <w:t>. Стоимость услуг с учетом НДС составляет ______________ (___________) руб. __ коп</w:t>
      </w:r>
      <w:r w:rsidR="00063147">
        <w:rPr>
          <w:rStyle w:val="FontStyle19"/>
          <w:sz w:val="24"/>
          <w:szCs w:val="24"/>
        </w:rPr>
        <w:t>]</w:t>
      </w:r>
      <w:r w:rsidR="00063147" w:rsidRPr="00063147">
        <w:rPr>
          <w:rStyle w:val="ad"/>
          <w:rFonts w:eastAsia="Calibri"/>
        </w:rPr>
        <w:t xml:space="preserve"> </w:t>
      </w:r>
      <w:r w:rsidR="00063147" w:rsidRPr="006F6595">
        <w:rPr>
          <w:rStyle w:val="ad"/>
          <w:rFonts w:eastAsia="Calibri"/>
        </w:rPr>
        <w:footnoteReference w:id="5"/>
      </w:r>
      <w:r w:rsidRPr="006C3B7E">
        <w:rPr>
          <w:rStyle w:val="FontStyle19"/>
          <w:sz w:val="24"/>
          <w:szCs w:val="24"/>
        </w:rPr>
        <w:t>.</w:t>
      </w:r>
    </w:p>
    <w:p w:rsidR="00606C89" w:rsidRPr="006C3B7E" w:rsidRDefault="00606C89" w:rsidP="006C3B7E">
      <w:pPr>
        <w:spacing w:after="0" w:line="240" w:lineRule="auto"/>
        <w:ind w:firstLine="709"/>
        <w:jc w:val="both"/>
        <w:rPr>
          <w:rStyle w:val="FontStyle19"/>
          <w:sz w:val="24"/>
          <w:szCs w:val="24"/>
        </w:rPr>
      </w:pPr>
      <w:r w:rsidRPr="00606C89">
        <w:rPr>
          <w:rStyle w:val="FontStyle19"/>
          <w:sz w:val="24"/>
          <w:szCs w:val="24"/>
        </w:rPr>
        <w:t xml:space="preserve">[НДС не облагается на основании </w:t>
      </w:r>
      <w:proofErr w:type="spellStart"/>
      <w:r w:rsidRPr="00606C89">
        <w:rPr>
          <w:rStyle w:val="FontStyle19"/>
          <w:sz w:val="24"/>
          <w:szCs w:val="24"/>
        </w:rPr>
        <w:t>пп</w:t>
      </w:r>
      <w:proofErr w:type="spellEnd"/>
      <w:r w:rsidRPr="00606C89">
        <w:rPr>
          <w:rStyle w:val="FontStyle19"/>
          <w:sz w:val="24"/>
          <w:szCs w:val="24"/>
        </w:rPr>
        <w:t>. ___ п.___ ст. ___ Налогового кодекса Российской Федерации]</w:t>
      </w:r>
      <w:r w:rsidRPr="006F6595">
        <w:rPr>
          <w:rStyle w:val="ad"/>
          <w:rFonts w:eastAsia="Calibri"/>
        </w:rPr>
        <w:footnoteReference w:id="6"/>
      </w:r>
      <w:r w:rsidRPr="00606C89">
        <w:rPr>
          <w:rStyle w:val="FontStyle19"/>
          <w:sz w:val="24"/>
          <w:szCs w:val="24"/>
        </w:rPr>
        <w:t>.</w:t>
      </w:r>
    </w:p>
    <w:p w:rsidR="00D4684E" w:rsidRPr="006C3B7E" w:rsidRDefault="00E761AA" w:rsidP="006C3B7E">
      <w:pPr>
        <w:spacing w:after="0" w:line="240" w:lineRule="auto"/>
        <w:ind w:firstLine="709"/>
        <w:jc w:val="both"/>
        <w:rPr>
          <w:rStyle w:val="FontStyle19"/>
          <w:sz w:val="24"/>
          <w:szCs w:val="24"/>
        </w:rPr>
      </w:pPr>
      <w:r w:rsidRPr="006C3B7E">
        <w:rPr>
          <w:rStyle w:val="FontStyle19"/>
          <w:sz w:val="24"/>
          <w:szCs w:val="24"/>
        </w:rPr>
        <w:t xml:space="preserve">4.2. Оплата оказанных услуг осуществляется Заказчиком </w:t>
      </w:r>
      <w:r w:rsidR="00C11B6F" w:rsidRPr="00C11B6F">
        <w:rPr>
          <w:rStyle w:val="FontStyle19"/>
          <w:sz w:val="24"/>
          <w:szCs w:val="24"/>
        </w:rPr>
        <w:t>[</w:t>
      </w:r>
      <w:r w:rsidRPr="006C3B7E">
        <w:rPr>
          <w:rStyle w:val="FontStyle19"/>
          <w:sz w:val="24"/>
          <w:szCs w:val="24"/>
        </w:rPr>
        <w:t>в отношении каждого Объекта</w:t>
      </w:r>
      <w:r w:rsidR="00C11B6F" w:rsidRPr="00C11B6F">
        <w:rPr>
          <w:rStyle w:val="FontStyle19"/>
          <w:sz w:val="24"/>
          <w:szCs w:val="24"/>
        </w:rPr>
        <w:t>]</w:t>
      </w:r>
      <w:r w:rsidR="00C11B6F">
        <w:rPr>
          <w:rStyle w:val="ad"/>
          <w:rFonts w:ascii="Times New Roman" w:hAnsi="Times New Roman" w:cs="Times New Roman"/>
          <w:sz w:val="24"/>
          <w:szCs w:val="24"/>
        </w:rPr>
        <w:footnoteReference w:id="7"/>
      </w:r>
      <w:r w:rsidRPr="006C3B7E">
        <w:rPr>
          <w:rStyle w:val="FontStyle19"/>
          <w:sz w:val="24"/>
          <w:szCs w:val="24"/>
        </w:rPr>
        <w:t xml:space="preserve"> на основании подписанного Сторонами Акта об оказании услуг путем перечисления денежных средств на расчетный счет Исполнителя </w:t>
      </w:r>
      <w:r w:rsidR="006C3B7E" w:rsidRPr="006C3B7E">
        <w:rPr>
          <w:rFonts w:ascii="Times New Roman" w:hAnsi="Times New Roman" w:cs="Times New Roman"/>
          <w:sz w:val="24"/>
          <w:szCs w:val="24"/>
        </w:rPr>
        <w:t>в первую (-</w:t>
      </w:r>
      <w:proofErr w:type="spellStart"/>
      <w:r w:rsidR="006C3B7E" w:rsidRPr="006C3B7E">
        <w:rPr>
          <w:rFonts w:ascii="Times New Roman" w:hAnsi="Times New Roman" w:cs="Times New Roman"/>
          <w:sz w:val="24"/>
          <w:szCs w:val="24"/>
        </w:rPr>
        <w:t>ый</w:t>
      </w:r>
      <w:proofErr w:type="spellEnd"/>
      <w:r w:rsidR="006C3B7E" w:rsidRPr="006C3B7E">
        <w:rPr>
          <w:rFonts w:ascii="Times New Roman" w:hAnsi="Times New Roman" w:cs="Times New Roman"/>
          <w:sz w:val="24"/>
          <w:szCs w:val="24"/>
        </w:rPr>
        <w:t>) рабочую (-</w:t>
      </w:r>
      <w:proofErr w:type="spellStart"/>
      <w:r w:rsidR="006C3B7E" w:rsidRPr="006C3B7E">
        <w:rPr>
          <w:rFonts w:ascii="Times New Roman" w:hAnsi="Times New Roman" w:cs="Times New Roman"/>
          <w:sz w:val="24"/>
          <w:szCs w:val="24"/>
        </w:rPr>
        <w:t>ий</w:t>
      </w:r>
      <w:proofErr w:type="spellEnd"/>
      <w:r w:rsidR="006C3B7E" w:rsidRPr="006C3B7E">
        <w:rPr>
          <w:rFonts w:ascii="Times New Roman" w:hAnsi="Times New Roman" w:cs="Times New Roman"/>
          <w:sz w:val="24"/>
          <w:szCs w:val="24"/>
        </w:rPr>
        <w:t>) _________ (</w:t>
      </w:r>
      <w:r w:rsidR="006C3B7E" w:rsidRPr="006C3B7E">
        <w:rPr>
          <w:rFonts w:ascii="Times New Roman" w:hAnsi="Times New Roman" w:cs="Times New Roman"/>
          <w:i/>
          <w:sz w:val="24"/>
          <w:szCs w:val="24"/>
        </w:rPr>
        <w:t>день недели</w:t>
      </w:r>
      <w:r w:rsidR="006C3B7E" w:rsidRPr="006C3B7E">
        <w:rPr>
          <w:rFonts w:ascii="Times New Roman" w:hAnsi="Times New Roman" w:cs="Times New Roman"/>
          <w:sz w:val="24"/>
          <w:szCs w:val="24"/>
        </w:rPr>
        <w:t>) после истечения _________ (______) календарных дней</w:t>
      </w:r>
      <w:r w:rsidR="006C3B7E" w:rsidRPr="006C3B7E">
        <w:rPr>
          <w:rStyle w:val="ad"/>
          <w:rFonts w:ascii="Times New Roman" w:hAnsi="Times New Roman" w:cs="Times New Roman"/>
          <w:sz w:val="24"/>
          <w:szCs w:val="24"/>
        </w:rPr>
        <w:footnoteReference w:id="8"/>
      </w:r>
      <w:r w:rsidR="006C3B7E" w:rsidRPr="006C3B7E">
        <w:rPr>
          <w:rFonts w:ascii="Times New Roman" w:hAnsi="Times New Roman" w:cs="Times New Roman"/>
          <w:sz w:val="24"/>
          <w:szCs w:val="24"/>
        </w:rPr>
        <w:t xml:space="preserve"> </w:t>
      </w:r>
      <w:r w:rsidRPr="006C3B7E">
        <w:rPr>
          <w:rStyle w:val="FontStyle19"/>
          <w:sz w:val="24"/>
          <w:szCs w:val="24"/>
        </w:rPr>
        <w:t xml:space="preserve">с момента получения от Исполнителя счета </w:t>
      </w:r>
      <w:r w:rsidR="00063147">
        <w:rPr>
          <w:rStyle w:val="FontStyle19"/>
          <w:sz w:val="24"/>
          <w:szCs w:val="24"/>
        </w:rPr>
        <w:t>[</w:t>
      </w:r>
      <w:r w:rsidRPr="006C3B7E">
        <w:rPr>
          <w:rStyle w:val="FontStyle19"/>
          <w:sz w:val="24"/>
          <w:szCs w:val="24"/>
        </w:rPr>
        <w:t>и счета-фактуры, оформленного в соответствии с требованиями действующего законодательства</w:t>
      </w:r>
      <w:r w:rsidR="00EC6CE9">
        <w:rPr>
          <w:rStyle w:val="FontStyle19"/>
          <w:sz w:val="24"/>
          <w:szCs w:val="24"/>
        </w:rPr>
        <w:t xml:space="preserve"> РФ</w:t>
      </w:r>
      <w:r w:rsidRPr="006C3B7E">
        <w:rPr>
          <w:rStyle w:val="FontStyle19"/>
          <w:sz w:val="24"/>
          <w:szCs w:val="24"/>
        </w:rPr>
        <w:t>.</w:t>
      </w:r>
    </w:p>
    <w:p w:rsidR="00D4684E" w:rsidRPr="009323D5" w:rsidRDefault="00063147">
      <w:pPr>
        <w:tabs>
          <w:tab w:val="left" w:pos="993"/>
        </w:tabs>
        <w:spacing w:after="0" w:line="240" w:lineRule="auto"/>
        <w:ind w:firstLine="567"/>
        <w:jc w:val="both"/>
        <w:rPr>
          <w:rStyle w:val="FontStyle19"/>
          <w:sz w:val="24"/>
          <w:szCs w:val="24"/>
        </w:rPr>
      </w:pPr>
      <w:r w:rsidRPr="009323D5">
        <w:rPr>
          <w:rStyle w:val="FontStyle19"/>
          <w:sz w:val="24"/>
          <w:szCs w:val="24"/>
        </w:rPr>
        <w:t>]</w:t>
      </w:r>
      <w:r w:rsidRPr="00255843">
        <w:rPr>
          <w:rStyle w:val="ad"/>
          <w:rFonts w:ascii="Times New Roman" w:eastAsia="Calibri" w:hAnsi="Times New Roman" w:cs="Times New Roman"/>
          <w:sz w:val="24"/>
          <w:szCs w:val="24"/>
        </w:rPr>
        <w:footnoteReference w:id="9"/>
      </w:r>
      <w:r w:rsidR="00E761AA" w:rsidRPr="009323D5">
        <w:rPr>
          <w:rStyle w:val="FontStyle19"/>
          <w:sz w:val="24"/>
          <w:szCs w:val="24"/>
        </w:rPr>
        <w:t xml:space="preserve">. </w:t>
      </w:r>
    </w:p>
    <w:p w:rsidR="00D4684E" w:rsidRDefault="00D4684E">
      <w:pPr>
        <w:spacing w:after="0" w:line="240" w:lineRule="auto"/>
        <w:jc w:val="center"/>
        <w:rPr>
          <w:rStyle w:val="FontStyle19"/>
          <w:sz w:val="24"/>
          <w:szCs w:val="24"/>
        </w:rPr>
      </w:pPr>
    </w:p>
    <w:p w:rsidR="00D4684E" w:rsidRDefault="00D26BD3">
      <w:pPr>
        <w:tabs>
          <w:tab w:val="left" w:pos="284"/>
        </w:tabs>
        <w:spacing w:after="0" w:line="240" w:lineRule="auto"/>
        <w:ind w:left="360"/>
        <w:jc w:val="center"/>
        <w:rPr>
          <w:rStyle w:val="FontStyle19"/>
          <w:b/>
          <w:sz w:val="24"/>
          <w:szCs w:val="24"/>
        </w:rPr>
      </w:pPr>
      <w:r>
        <w:rPr>
          <w:rStyle w:val="FontStyle19"/>
          <w:b/>
          <w:sz w:val="24"/>
          <w:szCs w:val="24"/>
        </w:rPr>
        <w:t>5</w:t>
      </w:r>
      <w:r w:rsidR="00E761AA">
        <w:rPr>
          <w:rStyle w:val="FontStyle19"/>
          <w:b/>
          <w:sz w:val="24"/>
          <w:szCs w:val="24"/>
        </w:rPr>
        <w:t>. ОТВЕТСТВЕННОСТЬ СТОРОН</w:t>
      </w:r>
    </w:p>
    <w:p w:rsidR="00D4684E" w:rsidRDefault="00D4684E">
      <w:pPr>
        <w:pStyle w:val="a5"/>
        <w:spacing w:after="0" w:line="240" w:lineRule="auto"/>
        <w:ind w:left="360"/>
        <w:rPr>
          <w:rStyle w:val="FontStyle19"/>
          <w:b/>
          <w:sz w:val="24"/>
          <w:szCs w:val="24"/>
        </w:rPr>
      </w:pPr>
    </w:p>
    <w:p w:rsidR="00D4684E" w:rsidRDefault="00D26BD3">
      <w:pPr>
        <w:pStyle w:val="22"/>
        <w:tabs>
          <w:tab w:val="clear" w:pos="1435"/>
        </w:tabs>
        <w:ind w:firstLine="556"/>
      </w:pPr>
      <w:r>
        <w:lastRenderedPageBreak/>
        <w:t>5</w:t>
      </w:r>
      <w:r w:rsidR="00E761AA">
        <w:t>.1. В случае нарушения предусмотренного Договором начального и/или конечного срока оказания услуг Исполнитель обязан уплатить Заказчику пени в размере 0,2 % от стоимости услуг по Договору, указанной в пункте 4.1 Договора, за каждый день просрочки.</w:t>
      </w:r>
    </w:p>
    <w:p w:rsidR="00D4684E" w:rsidRDefault="00D26BD3">
      <w:pPr>
        <w:pStyle w:val="22"/>
        <w:tabs>
          <w:tab w:val="clear" w:pos="1435"/>
        </w:tabs>
        <w:ind w:firstLine="556"/>
      </w:pPr>
      <w:r>
        <w:t>5</w:t>
      </w:r>
      <w:r w:rsidR="00E761AA">
        <w:t>.2. За нарушение Исполнителем сроков устранения недостатков Исполнитель обязан уплатить Заказчику пени в размере 0,2% от стоимости услуг по Договору, указанной в пункте 4.1 Договора, за каждый день просрочки, до даты устранения недостатков.</w:t>
      </w:r>
    </w:p>
    <w:p w:rsidR="00D4684E" w:rsidRDefault="00D26BD3" w:rsidP="009317CD">
      <w:pPr>
        <w:pStyle w:val="af0"/>
        <w:ind w:left="10" w:firstLine="556"/>
        <w:jc w:val="both"/>
        <w:rPr>
          <w:lang w:bidi="ru-RU"/>
        </w:rPr>
      </w:pPr>
      <w:r>
        <w:rPr>
          <w:lang w:bidi="ru-RU"/>
        </w:rPr>
        <w:t>5</w:t>
      </w:r>
      <w:r w:rsidR="005D3444">
        <w:rPr>
          <w:lang w:bidi="ru-RU"/>
        </w:rPr>
        <w:t>.</w:t>
      </w:r>
      <w:r>
        <w:rPr>
          <w:lang w:bidi="ru-RU"/>
        </w:rPr>
        <w:t>3</w:t>
      </w:r>
      <w:r w:rsidR="00E761AA">
        <w:rPr>
          <w:lang w:bidi="ru-RU"/>
        </w:rPr>
        <w:t>. За нарушение Заказчиком сроков оплаты он обязан уплатить Исполнителю пени в размере 0,2% от суммы платежа, оплата которого просрочена, за каждый день просрочки.</w:t>
      </w:r>
    </w:p>
    <w:p w:rsidR="00D4684E" w:rsidRDefault="00D4684E">
      <w:pPr>
        <w:pStyle w:val="11"/>
        <w:ind w:left="720" w:firstLine="557"/>
        <w:rPr>
          <w:rStyle w:val="FontStyle19"/>
          <w:b/>
          <w:sz w:val="24"/>
          <w:szCs w:val="24"/>
        </w:rPr>
      </w:pPr>
    </w:p>
    <w:p w:rsidR="00D4684E" w:rsidRDefault="00D26BD3">
      <w:pPr>
        <w:tabs>
          <w:tab w:val="left" w:pos="426"/>
        </w:tabs>
        <w:spacing w:after="0" w:line="240" w:lineRule="auto"/>
        <w:ind w:left="360"/>
        <w:jc w:val="center"/>
        <w:rPr>
          <w:rStyle w:val="FontStyle19"/>
          <w:b/>
          <w:sz w:val="24"/>
          <w:szCs w:val="24"/>
        </w:rPr>
      </w:pPr>
      <w:r>
        <w:rPr>
          <w:rStyle w:val="FontStyle19"/>
          <w:b/>
          <w:sz w:val="24"/>
          <w:szCs w:val="24"/>
        </w:rPr>
        <w:t>6</w:t>
      </w:r>
      <w:r w:rsidR="00E761AA">
        <w:rPr>
          <w:rStyle w:val="FontStyle19"/>
          <w:b/>
          <w:sz w:val="24"/>
          <w:szCs w:val="24"/>
        </w:rPr>
        <w:t xml:space="preserve">. </w:t>
      </w:r>
      <w:r w:rsidR="00DC5180">
        <w:rPr>
          <w:rStyle w:val="FontStyle19"/>
          <w:b/>
          <w:sz w:val="24"/>
          <w:szCs w:val="24"/>
        </w:rPr>
        <w:t>ПРОЧИЕ УСЛОВИЯ</w:t>
      </w:r>
    </w:p>
    <w:p w:rsidR="00D4684E" w:rsidRDefault="00D4684E">
      <w:pPr>
        <w:pStyle w:val="a5"/>
        <w:spacing w:after="0" w:line="240" w:lineRule="auto"/>
        <w:ind w:left="360"/>
        <w:rPr>
          <w:rStyle w:val="FontStyle19"/>
          <w:b/>
          <w:sz w:val="24"/>
          <w:szCs w:val="24"/>
        </w:rPr>
      </w:pPr>
    </w:p>
    <w:p w:rsidR="00D4684E" w:rsidRDefault="00D26BD3">
      <w:pPr>
        <w:pStyle w:val="11"/>
      </w:pPr>
      <w:r>
        <w:t>6</w:t>
      </w:r>
      <w:r w:rsidR="00E761AA">
        <w:t>.1. Договор вступает в силу с момента его подписания обеими Сторонами и действует до полного исполнения Сторонами своих обязательств</w:t>
      </w:r>
      <w:r w:rsidR="00A817E1">
        <w:t>.</w:t>
      </w:r>
      <w:r w:rsidR="00E761AA">
        <w:rPr>
          <w:b/>
        </w:rPr>
        <w:t xml:space="preserve"> </w:t>
      </w:r>
    </w:p>
    <w:p w:rsidR="00D67CA1" w:rsidRDefault="00D26BD3" w:rsidP="00D67CA1">
      <w:pPr>
        <w:pStyle w:val="22"/>
        <w:ind w:firstLine="567"/>
      </w:pPr>
      <w:r>
        <w:t>6</w:t>
      </w:r>
      <w:r w:rsidR="00E761AA">
        <w:t>.2.</w:t>
      </w:r>
      <w:r w:rsidR="00D67CA1">
        <w:t> Неотъемлемой частью Договора являются Общие условия договоров (далее – «Общие условия»), в редакции на дату заключения Договора, размещенные на официальном сайте ПАО «ГМК «Норильский никель» по адресу: https://www.nornickel.ru/suppliers/contractual-documentation/#obshchie-usloviya-dogovorov.</w:t>
      </w:r>
    </w:p>
    <w:p w:rsidR="00D67CA1" w:rsidRDefault="00D67CA1" w:rsidP="00D67CA1">
      <w:pPr>
        <w:pStyle w:val="22"/>
        <w:ind w:firstLine="567"/>
      </w:pPr>
      <w:r>
        <w:t>В Общих условиях Заказчик именуется «Компания», а Исполнитель – «Контрагент».</w:t>
      </w:r>
    </w:p>
    <w:p w:rsidR="00D67CA1" w:rsidRDefault="00D67CA1" w:rsidP="00D67CA1">
      <w:pPr>
        <w:pStyle w:val="22"/>
        <w:ind w:firstLine="567"/>
      </w:pPr>
      <w:r>
        <w:t>Подписанием Договора Исполнитель подтверждает, что ознакомлен с Общими условиями до момента заключения Договора, понимает их смысл и полностью согласен с ними. При расхождении между положениями Договора и Общих условий применяются положения Договора.</w:t>
      </w:r>
    </w:p>
    <w:p w:rsidR="00FA3828" w:rsidRDefault="00FA3828" w:rsidP="00D67CA1">
      <w:pPr>
        <w:pStyle w:val="22"/>
        <w:ind w:firstLine="567"/>
        <w:rPr>
          <w:i/>
        </w:rPr>
      </w:pPr>
    </w:p>
    <w:p w:rsidR="00D67CA1" w:rsidRPr="00CB34A8" w:rsidRDefault="00D67CA1" w:rsidP="00D67CA1">
      <w:pPr>
        <w:pStyle w:val="22"/>
        <w:ind w:firstLine="567"/>
        <w:rPr>
          <w:i/>
        </w:rPr>
      </w:pPr>
      <w:r w:rsidRPr="00CB34A8">
        <w:rPr>
          <w:i/>
        </w:rPr>
        <w:t xml:space="preserve">Примечание: в исключительных случаях допускается заключение </w:t>
      </w:r>
      <w:r w:rsidR="00FA3828">
        <w:rPr>
          <w:i/>
        </w:rPr>
        <w:t>Д</w:t>
      </w:r>
      <w:r w:rsidRPr="00CB34A8">
        <w:rPr>
          <w:i/>
        </w:rPr>
        <w:t>оговора без ссылок на Общие условия. При этом Общие условия распечатываются, оформляются как приложение к Договору и подписываются обеими Сторонами.</w:t>
      </w:r>
    </w:p>
    <w:p w:rsidR="00D67CA1" w:rsidRPr="00CB34A8" w:rsidRDefault="00D67CA1" w:rsidP="00D67CA1">
      <w:pPr>
        <w:pStyle w:val="22"/>
        <w:ind w:firstLine="567"/>
        <w:rPr>
          <w:i/>
        </w:rPr>
      </w:pPr>
    </w:p>
    <w:p w:rsidR="00D67CA1" w:rsidRPr="00CB34A8" w:rsidRDefault="00D67CA1" w:rsidP="00D67CA1">
      <w:pPr>
        <w:pStyle w:val="22"/>
        <w:ind w:firstLine="567"/>
        <w:rPr>
          <w:i/>
        </w:rPr>
      </w:pPr>
      <w:r w:rsidRPr="00CB34A8">
        <w:rPr>
          <w:i/>
        </w:rPr>
        <w:t>В исключительных случаях в договоры со сторонними контрагентами включаются положения, которые дополняют или изменяют Общие условия.</w:t>
      </w:r>
    </w:p>
    <w:p w:rsidR="00D67CA1" w:rsidRPr="00CB34A8" w:rsidRDefault="00D67CA1" w:rsidP="00D67CA1">
      <w:pPr>
        <w:pStyle w:val="22"/>
        <w:ind w:firstLine="567"/>
        <w:rPr>
          <w:i/>
        </w:rPr>
      </w:pPr>
      <w:r w:rsidRPr="00CB34A8">
        <w:rPr>
          <w:i/>
        </w:rPr>
        <w:t xml:space="preserve">Примеры формулировок для включения в </w:t>
      </w:r>
      <w:r w:rsidR="00FA3828">
        <w:rPr>
          <w:i/>
        </w:rPr>
        <w:t>Д</w:t>
      </w:r>
      <w:r w:rsidRPr="00CB34A8">
        <w:rPr>
          <w:i/>
        </w:rPr>
        <w:t>оговоры:</w:t>
      </w:r>
    </w:p>
    <w:p w:rsidR="00D67CA1" w:rsidRPr="00CB34A8" w:rsidRDefault="00D67CA1" w:rsidP="00D67CA1">
      <w:pPr>
        <w:pStyle w:val="22"/>
        <w:ind w:firstLine="567"/>
        <w:rPr>
          <w:i/>
        </w:rPr>
      </w:pPr>
      <w:r w:rsidRPr="00CB34A8">
        <w:rPr>
          <w:i/>
        </w:rPr>
        <w:t>К Договору не применяется [пункт __ раздела] / [раздел] Общих условий «__________________________» (наименование раздела).</w:t>
      </w:r>
    </w:p>
    <w:p w:rsidR="00D67CA1" w:rsidRPr="00CB34A8" w:rsidRDefault="00D67CA1" w:rsidP="00D67CA1">
      <w:pPr>
        <w:pStyle w:val="22"/>
        <w:ind w:firstLine="567"/>
        <w:rPr>
          <w:i/>
        </w:rPr>
      </w:pPr>
      <w:r w:rsidRPr="00CB34A8">
        <w:rPr>
          <w:i/>
        </w:rPr>
        <w:t>Изложить пункт ____ раздела Общих условий «__________________» (наименование раздела) в следующей редакции: «___. ____________________________________________________».</w:t>
      </w:r>
    </w:p>
    <w:p w:rsidR="00D4684E" w:rsidRDefault="00D4684E" w:rsidP="00D67CA1">
      <w:pPr>
        <w:pStyle w:val="22"/>
        <w:ind w:firstLine="567"/>
      </w:pPr>
    </w:p>
    <w:p w:rsidR="00385028" w:rsidRPr="00385028" w:rsidRDefault="00D26BD3" w:rsidP="00385028">
      <w:pPr>
        <w:pStyle w:val="af0"/>
        <w:ind w:firstLine="567"/>
        <w:jc w:val="both"/>
      </w:pPr>
      <w:r>
        <w:t>6</w:t>
      </w:r>
      <w:r w:rsidR="00D67CA1">
        <w:t xml:space="preserve">.2.1. </w:t>
      </w:r>
      <w:r w:rsidR="00385028" w:rsidRPr="00385028">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______________________ </w:t>
      </w:r>
      <w:r w:rsidR="00385028" w:rsidRPr="00385028">
        <w:rPr>
          <w:i/>
          <w:iCs/>
        </w:rPr>
        <w:t xml:space="preserve">(наименование конкретного арбитражного суда в соответствии с правилами определения подсудности, размещенными в Базе знаний правовых служб: </w:t>
      </w:r>
      <w:hyperlink r:id="rId8" w:history="1">
        <w:r w:rsidR="00385028" w:rsidRPr="00385028">
          <w:rPr>
            <w:rStyle w:val="af6"/>
            <w:i/>
            <w:iCs/>
          </w:rPr>
          <w:t>https://k2.nornik.ru/Runtime/Runtime/Form/KB+Workdesk+Form/?CardID=463f3e79-c9d6-ee11-8819-001dd8b721c5</w:t>
        </w:r>
      </w:hyperlink>
      <w:r w:rsidR="00385028" w:rsidRPr="00385028">
        <w:rPr>
          <w:i/>
          <w:iCs/>
        </w:rPr>
        <w:t>)</w:t>
      </w:r>
      <w:r w:rsidR="00385028" w:rsidRPr="00385028">
        <w:t>.</w:t>
      </w:r>
    </w:p>
    <w:p w:rsidR="00D67CA1" w:rsidRDefault="00D67CA1" w:rsidP="00CB34A8">
      <w:pPr>
        <w:pStyle w:val="af0"/>
        <w:ind w:firstLine="567"/>
        <w:jc w:val="both"/>
      </w:pPr>
    </w:p>
    <w:p w:rsidR="00414360" w:rsidRDefault="00414360" w:rsidP="00CB34A8">
      <w:pPr>
        <w:pStyle w:val="af0"/>
        <w:ind w:firstLine="567"/>
        <w:jc w:val="both"/>
        <w:rPr>
          <w:i/>
        </w:rPr>
      </w:pPr>
    </w:p>
    <w:p w:rsidR="00D67CA1" w:rsidRPr="00CB34A8" w:rsidRDefault="00D67CA1" w:rsidP="00CB34A8">
      <w:pPr>
        <w:pStyle w:val="af0"/>
        <w:ind w:firstLine="567"/>
        <w:jc w:val="both"/>
        <w:rPr>
          <w:i/>
        </w:rPr>
      </w:pPr>
      <w:r w:rsidRPr="00CB34A8">
        <w:rPr>
          <w:i/>
        </w:rPr>
        <w:lastRenderedPageBreak/>
        <w:t>Если контрагенту необходимо получать уведомление, предусмотренное антикоррупционной оговоркой в Общих условиях, по адресу, отличному от адреса, указанного в разделе Договора о реквизитах Сторон, дополнить Договор следующим пунктом:</w:t>
      </w:r>
    </w:p>
    <w:p w:rsidR="00D67CA1" w:rsidRDefault="00D26BD3" w:rsidP="00CB34A8">
      <w:pPr>
        <w:pStyle w:val="af0"/>
        <w:ind w:firstLine="567"/>
        <w:jc w:val="both"/>
      </w:pPr>
      <w:r>
        <w:t>6</w:t>
      </w:r>
      <w:r w:rsidR="00D67CA1">
        <w:t xml:space="preserve">.2.2. Адрес Исполнителя для направления уведомления Заказчика </w:t>
      </w:r>
      <w:r w:rsidR="00D67CA1" w:rsidRPr="00D67CA1">
        <w:t>в соответствии с антикоррупционной оговоркой, содержащейся в Общих условиях: ______________________.</w:t>
      </w:r>
    </w:p>
    <w:p w:rsidR="00414360" w:rsidRDefault="00414360" w:rsidP="00CB34A8">
      <w:pPr>
        <w:pStyle w:val="af0"/>
        <w:ind w:firstLine="567"/>
        <w:jc w:val="both"/>
        <w:rPr>
          <w:rFonts w:cs="Calibri"/>
          <w:i/>
          <w:lang w:eastAsia="ar-SA"/>
        </w:rPr>
      </w:pPr>
    </w:p>
    <w:p w:rsidR="00D67CA1" w:rsidRDefault="00D67CA1" w:rsidP="00CB34A8">
      <w:pPr>
        <w:pStyle w:val="af0"/>
        <w:ind w:firstLine="567"/>
        <w:jc w:val="both"/>
      </w:pPr>
      <w:r>
        <w:rPr>
          <w:rFonts w:cs="Calibri"/>
          <w:i/>
          <w:lang w:eastAsia="ar-SA"/>
        </w:rPr>
        <w:t>Если контрагенту необходимо получать уведомления и сообщения в соответствии с разделом Общих условий о защите персональных данных по адресу, отличному от адреса, указанного в разделе Договора о реквизитах Сторон, дополнить Договор следующим пунктом</w:t>
      </w:r>
    </w:p>
    <w:p w:rsidR="00D67CA1" w:rsidRDefault="00D26BD3" w:rsidP="00CB34A8">
      <w:pPr>
        <w:pStyle w:val="af0"/>
        <w:ind w:firstLine="567"/>
        <w:jc w:val="both"/>
      </w:pPr>
      <w:r>
        <w:t>6</w:t>
      </w:r>
      <w:r w:rsidR="00D67CA1">
        <w:t xml:space="preserve">.2.3. </w:t>
      </w:r>
      <w:r w:rsidR="00D67CA1" w:rsidRPr="00D67CA1">
        <w:tab/>
        <w:t>Адрес</w:t>
      </w:r>
      <w:r w:rsidR="00D67CA1">
        <w:t xml:space="preserve"> Исполнителя</w:t>
      </w:r>
      <w:r w:rsidR="00D67CA1" w:rsidRPr="00D67CA1">
        <w:t xml:space="preserve"> для направления уведомлений в соответствии с разделом о защите персональных данных, содержащимся в Общих условиях: ______________________.</w:t>
      </w:r>
    </w:p>
    <w:p w:rsidR="00AE7500" w:rsidRDefault="00AE7500" w:rsidP="00AE7500">
      <w:pPr>
        <w:pStyle w:val="a5"/>
        <w:spacing w:after="0" w:line="240" w:lineRule="auto"/>
        <w:ind w:left="0" w:firstLine="709"/>
        <w:jc w:val="both"/>
        <w:rPr>
          <w:rFonts w:ascii="Times New Roman" w:eastAsia="Calibri" w:hAnsi="Times New Roman" w:cs="Times New Roman"/>
          <w:sz w:val="24"/>
          <w:szCs w:val="24"/>
        </w:rPr>
      </w:pPr>
    </w:p>
    <w:p w:rsidR="00AE7500" w:rsidRPr="00AE7500" w:rsidRDefault="00D26BD3" w:rsidP="00AE7500">
      <w:pPr>
        <w:pStyle w:val="a5"/>
        <w:spacing w:after="0" w:line="240" w:lineRule="auto"/>
        <w:ind w:left="0"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00D67CA1" w:rsidRPr="00AE7500">
        <w:rPr>
          <w:rFonts w:ascii="Times New Roman" w:eastAsia="Calibri" w:hAnsi="Times New Roman" w:cs="Times New Roman"/>
          <w:sz w:val="24"/>
          <w:szCs w:val="24"/>
        </w:rPr>
        <w:t>.</w:t>
      </w:r>
      <w:r w:rsidR="00805FC4">
        <w:rPr>
          <w:rFonts w:ascii="Times New Roman" w:eastAsia="Calibri" w:hAnsi="Times New Roman" w:cs="Times New Roman"/>
          <w:sz w:val="24"/>
          <w:szCs w:val="24"/>
        </w:rPr>
        <w:t>3</w:t>
      </w:r>
      <w:r w:rsidR="00D67CA1" w:rsidRPr="00AE7500">
        <w:rPr>
          <w:rFonts w:ascii="Times New Roman" w:eastAsia="Calibri" w:hAnsi="Times New Roman" w:cs="Times New Roman"/>
          <w:sz w:val="24"/>
          <w:szCs w:val="24"/>
        </w:rPr>
        <w:t>.</w:t>
      </w:r>
      <w:r w:rsidR="00D67CA1" w:rsidRPr="00AE7500">
        <w:rPr>
          <w:rFonts w:ascii="Times New Roman" w:eastAsia="Calibri" w:hAnsi="Times New Roman" w:cs="Times New Roman"/>
          <w:i/>
          <w:sz w:val="24"/>
          <w:szCs w:val="24"/>
        </w:rPr>
        <w:t xml:space="preserve"> </w:t>
      </w:r>
      <w:r w:rsidR="00AE7500" w:rsidRPr="00AE7500">
        <w:rPr>
          <w:rFonts w:ascii="Times New Roman" w:eastAsia="Calibri" w:hAnsi="Times New Roman" w:cs="Times New Roman"/>
          <w:sz w:val="24"/>
          <w:szCs w:val="24"/>
        </w:rPr>
        <w:t>Контрагент ПАО «ГМК «Норильский никель»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([с любого адреса домена @_____.__] [,] [с адресов _____@_____.__,  _____@_____.__]</w:t>
      </w:r>
      <w:r w:rsidR="00AE7500" w:rsidRPr="00AE7500">
        <w:rPr>
          <w:rFonts w:ascii="Times New Roman" w:eastAsia="Calibri" w:hAnsi="Times New Roman" w:cs="Times New Roman"/>
          <w:sz w:val="24"/>
          <w:szCs w:val="24"/>
          <w:vertAlign w:val="superscript"/>
        </w:rPr>
        <w:footnoteReference w:id="10"/>
      </w:r>
      <w:r w:rsidR="00AE7500" w:rsidRPr="00AE7500">
        <w:rPr>
          <w:rFonts w:ascii="Times New Roman" w:eastAsia="Calibri" w:hAnsi="Times New Roman" w:cs="Times New Roman"/>
          <w:sz w:val="24"/>
          <w:szCs w:val="24"/>
        </w:rPr>
        <w:t>), 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rsidR="00D67CA1" w:rsidRPr="00AE7500" w:rsidRDefault="00AE7500" w:rsidP="00AE7500">
      <w:pPr>
        <w:spacing w:after="0" w:line="240" w:lineRule="auto"/>
        <w:ind w:firstLine="709"/>
        <w:rPr>
          <w:rFonts w:ascii="Times New Roman" w:eastAsia="Calibri" w:hAnsi="Times New Roman" w:cs="Times New Roman"/>
          <w:sz w:val="24"/>
          <w:szCs w:val="24"/>
        </w:rPr>
      </w:pPr>
      <w:r w:rsidRPr="00AE7500">
        <w:rPr>
          <w:rFonts w:ascii="Times New Roman" w:eastAsia="Calibri" w:hAnsi="Times New Roman" w:cs="Times New Roman"/>
          <w:sz w:val="24"/>
          <w:szCs w:val="24"/>
        </w:rPr>
        <w:t xml:space="preserve">Документы ПАО «ГМК «Норильский никель» размещены на официальном сайте по адресу: </w:t>
      </w:r>
      <w:hyperlink r:id="rId9" w:history="1">
        <w:r w:rsidRPr="00AE7500">
          <w:rPr>
            <w:rFonts w:ascii="Times New Roman" w:eastAsia="Calibri" w:hAnsi="Times New Roman" w:cs="Times New Roman"/>
            <w:color w:val="0563C1"/>
            <w:sz w:val="24"/>
            <w:szCs w:val="24"/>
            <w:u w:val="single"/>
          </w:rPr>
          <w:t>https://www.nornickel.ru/company/profile/</w:t>
        </w:r>
      </w:hyperlink>
      <w:r w:rsidRPr="00AE7500">
        <w:rPr>
          <w:rFonts w:ascii="Times New Roman" w:eastAsia="Calibri" w:hAnsi="Times New Roman" w:cs="Times New Roman"/>
          <w:sz w:val="24"/>
          <w:szCs w:val="24"/>
        </w:rPr>
        <w:t>.</w:t>
      </w:r>
    </w:p>
    <w:p w:rsidR="00346690" w:rsidRDefault="00346690" w:rsidP="00AE7500">
      <w:pPr>
        <w:spacing w:after="0" w:line="240" w:lineRule="auto"/>
        <w:ind w:firstLine="709"/>
        <w:jc w:val="both"/>
        <w:rPr>
          <w:rFonts w:ascii="Times New Roman" w:hAnsi="Times New Roman" w:cs="Times New Roman"/>
          <w:sz w:val="24"/>
          <w:szCs w:val="24"/>
        </w:rPr>
      </w:pPr>
    </w:p>
    <w:p w:rsidR="00346690" w:rsidRPr="00346690" w:rsidRDefault="00346690" w:rsidP="00346690">
      <w:pPr>
        <w:spacing w:after="0" w:line="240" w:lineRule="auto"/>
        <w:ind w:firstLine="709"/>
        <w:jc w:val="both"/>
        <w:rPr>
          <w:rFonts w:ascii="Times New Roman" w:hAnsi="Times New Roman" w:cs="Times New Roman"/>
          <w:i/>
          <w:sz w:val="24"/>
          <w:szCs w:val="24"/>
          <w:lang w:eastAsia="ru-RU"/>
        </w:rPr>
      </w:pPr>
      <w:r w:rsidRPr="00346690">
        <w:rPr>
          <w:rFonts w:ascii="Times New Roman" w:hAnsi="Times New Roman" w:cs="Times New Roman"/>
          <w:i/>
          <w:sz w:val="24"/>
          <w:szCs w:val="24"/>
          <w:lang w:eastAsia="ru-RU"/>
        </w:rPr>
        <w:t>В случае использования Личного кабинета поставщика в системе SAP SRM включить в Договор пункт следующего содержания:</w:t>
      </w:r>
    </w:p>
    <w:p w:rsidR="00346690" w:rsidRPr="00346690" w:rsidRDefault="00D26BD3" w:rsidP="00346690">
      <w:pPr>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6</w:t>
      </w:r>
      <w:r w:rsidR="00346690">
        <w:rPr>
          <w:rFonts w:ascii="Times New Roman" w:hAnsi="Times New Roman" w:cs="Times New Roman"/>
          <w:sz w:val="24"/>
          <w:szCs w:val="24"/>
          <w:lang w:eastAsia="ru-RU"/>
        </w:rPr>
        <w:t>.</w:t>
      </w:r>
      <w:r>
        <w:rPr>
          <w:rFonts w:ascii="Times New Roman" w:hAnsi="Times New Roman" w:cs="Times New Roman"/>
          <w:sz w:val="24"/>
          <w:szCs w:val="24"/>
          <w:lang w:eastAsia="ru-RU"/>
        </w:rPr>
        <w:t>4</w:t>
      </w:r>
      <w:r w:rsidR="00346690" w:rsidRPr="00346690">
        <w:rPr>
          <w:rFonts w:ascii="Times New Roman" w:hAnsi="Times New Roman" w:cs="Times New Roman"/>
          <w:sz w:val="24"/>
          <w:szCs w:val="24"/>
          <w:lang w:eastAsia="ru-RU"/>
        </w:rPr>
        <w:t xml:space="preserve">. В случаях, когда Договором предусмотрена передача одной Стороной другой Стороне копий первичного учетного документа, счета-фактуры или передача в адрес ПАО «ГМК «Норильский никель» копии претензии, направляемой другой Стороной, - для приема-передачи используется личный кабинет поставщика в системе управления закупками «SRM </w:t>
      </w:r>
      <w:proofErr w:type="spellStart"/>
      <w:r w:rsidR="00346690" w:rsidRPr="00346690">
        <w:rPr>
          <w:rFonts w:ascii="Times New Roman" w:hAnsi="Times New Roman" w:cs="Times New Roman"/>
          <w:sz w:val="24"/>
          <w:szCs w:val="24"/>
          <w:lang w:eastAsia="ru-RU"/>
        </w:rPr>
        <w:t>Норникель</w:t>
      </w:r>
      <w:proofErr w:type="spellEnd"/>
      <w:r w:rsidR="00346690" w:rsidRPr="00346690">
        <w:rPr>
          <w:rFonts w:ascii="Times New Roman" w:hAnsi="Times New Roman" w:cs="Times New Roman"/>
          <w:sz w:val="24"/>
          <w:szCs w:val="24"/>
          <w:lang w:eastAsia="ru-RU"/>
        </w:rPr>
        <w:t>» (https://srm.nornik.ru) (далее – Личный кабинет), и соответствующие положения Договора об их передаче электронной почтой не применяются.</w:t>
      </w:r>
    </w:p>
    <w:p w:rsidR="00346690" w:rsidRPr="00346690" w:rsidRDefault="00346690" w:rsidP="00346690">
      <w:pPr>
        <w:spacing w:after="0" w:line="240" w:lineRule="auto"/>
        <w:ind w:firstLine="709"/>
        <w:jc w:val="both"/>
        <w:rPr>
          <w:rFonts w:ascii="Times New Roman" w:hAnsi="Times New Roman" w:cs="Times New Roman"/>
          <w:sz w:val="24"/>
          <w:szCs w:val="24"/>
          <w:lang w:eastAsia="ru-RU"/>
        </w:rPr>
      </w:pPr>
      <w:r w:rsidRPr="00346690">
        <w:rPr>
          <w:rFonts w:ascii="Times New Roman" w:hAnsi="Times New Roman" w:cs="Times New Roman"/>
          <w:sz w:val="24"/>
          <w:szCs w:val="24"/>
          <w:lang w:eastAsia="ru-RU"/>
        </w:rPr>
        <w:t xml:space="preserve">Стороны соглашаются следовать правилам регистрации и работы в Личном кабинете, размещенным по адресу: https://srm.nornik.ru. Все действия, совершаемые в Личном кабинете с использованием при входе в него логина и пароля Стороны, считаются </w:t>
      </w:r>
      <w:r w:rsidRPr="00346690">
        <w:rPr>
          <w:rFonts w:ascii="Times New Roman" w:hAnsi="Times New Roman" w:cs="Times New Roman"/>
          <w:sz w:val="24"/>
          <w:szCs w:val="24"/>
          <w:lang w:eastAsia="ru-RU"/>
        </w:rPr>
        <w:lastRenderedPageBreak/>
        <w:t>произведенными этой Стороной и порождают для нее соответствующие права и обязанности. Сторона обязана обеспечивать конфиденциальность логина и пароля, необходимых для доступа в Личный кабинет, и не допускать их неавторизированного раскрытия. Сторона незамедлительно сообщает другой Стороне о компрометации логина и пароля или технических сбоях в работе Личного кабинета.</w:t>
      </w:r>
    </w:p>
    <w:p w:rsidR="00346690" w:rsidRDefault="00346690" w:rsidP="00346690">
      <w:pPr>
        <w:spacing w:after="0" w:line="240" w:lineRule="auto"/>
        <w:ind w:firstLine="709"/>
        <w:jc w:val="both"/>
        <w:rPr>
          <w:rFonts w:ascii="Times New Roman" w:hAnsi="Times New Roman" w:cs="Times New Roman"/>
          <w:sz w:val="24"/>
          <w:szCs w:val="24"/>
          <w:lang w:eastAsia="ru-RU"/>
        </w:rPr>
      </w:pPr>
      <w:r w:rsidRPr="00346690">
        <w:rPr>
          <w:rFonts w:ascii="Times New Roman" w:hAnsi="Times New Roman" w:cs="Times New Roman"/>
          <w:sz w:val="24"/>
          <w:szCs w:val="24"/>
          <w:lang w:eastAsia="ru-RU"/>
        </w:rPr>
        <w:t>В случае временной недоступности Личного кабинета по техническим или иным причинам Стороны используют электронную почту согласно положениям соответствующих условий Договора.</w:t>
      </w:r>
    </w:p>
    <w:p w:rsidR="00346690" w:rsidRDefault="00346690" w:rsidP="00346690">
      <w:pPr>
        <w:spacing w:after="0" w:line="240" w:lineRule="auto"/>
        <w:ind w:firstLine="709"/>
        <w:jc w:val="both"/>
        <w:rPr>
          <w:rFonts w:ascii="Times New Roman" w:hAnsi="Times New Roman" w:cs="Times New Roman"/>
          <w:sz w:val="24"/>
          <w:szCs w:val="24"/>
          <w:lang w:eastAsia="ru-RU"/>
        </w:rPr>
      </w:pPr>
    </w:p>
    <w:p w:rsidR="00D4684E" w:rsidRDefault="00D26BD3" w:rsidP="00346690">
      <w:pPr>
        <w:pStyle w:val="22"/>
        <w:ind w:firstLine="699"/>
        <w:rPr>
          <w:rStyle w:val="FontStyle19"/>
          <w:sz w:val="24"/>
          <w:szCs w:val="24"/>
        </w:rPr>
      </w:pPr>
      <w:r>
        <w:rPr>
          <w:rStyle w:val="FontStyle19"/>
          <w:sz w:val="24"/>
          <w:szCs w:val="24"/>
        </w:rPr>
        <w:t>6</w:t>
      </w:r>
      <w:r w:rsidR="00E761AA">
        <w:rPr>
          <w:rStyle w:val="FontStyle19"/>
          <w:sz w:val="24"/>
          <w:szCs w:val="24"/>
        </w:rPr>
        <w:t>.</w:t>
      </w:r>
      <w:r>
        <w:rPr>
          <w:rStyle w:val="FontStyle19"/>
          <w:sz w:val="24"/>
          <w:szCs w:val="24"/>
        </w:rPr>
        <w:t>5</w:t>
      </w:r>
      <w:r w:rsidR="00E761AA">
        <w:rPr>
          <w:rStyle w:val="FontStyle19"/>
          <w:sz w:val="24"/>
          <w:szCs w:val="24"/>
        </w:rPr>
        <w:t>. Договор вместе с Приложениями к нему составлен и подписан на русском языке в двух экземплярах, имеющих равную юридическую силу, по одному экземпляру для каждой из Сторон.</w:t>
      </w:r>
    </w:p>
    <w:p w:rsidR="00D4684E" w:rsidRDefault="00D4684E">
      <w:pPr>
        <w:pStyle w:val="11"/>
        <w:ind w:firstLine="284"/>
        <w:rPr>
          <w:rStyle w:val="FontStyle19"/>
          <w:sz w:val="24"/>
          <w:szCs w:val="24"/>
        </w:rPr>
      </w:pPr>
    </w:p>
    <w:p w:rsidR="004A42BD" w:rsidRDefault="004A42BD">
      <w:pPr>
        <w:tabs>
          <w:tab w:val="left" w:pos="426"/>
        </w:tabs>
        <w:spacing w:after="0" w:line="240" w:lineRule="auto"/>
        <w:ind w:left="360"/>
        <w:jc w:val="center"/>
        <w:rPr>
          <w:rStyle w:val="FontStyle19"/>
          <w:b/>
          <w:sz w:val="24"/>
          <w:szCs w:val="24"/>
        </w:rPr>
      </w:pPr>
    </w:p>
    <w:p w:rsidR="00D4684E" w:rsidRDefault="00D26BD3">
      <w:pPr>
        <w:tabs>
          <w:tab w:val="left" w:pos="426"/>
        </w:tabs>
        <w:spacing w:after="0" w:line="240" w:lineRule="auto"/>
        <w:ind w:left="360"/>
        <w:jc w:val="center"/>
        <w:rPr>
          <w:rStyle w:val="FontStyle19"/>
          <w:b/>
          <w:sz w:val="24"/>
          <w:szCs w:val="24"/>
        </w:rPr>
      </w:pPr>
      <w:r>
        <w:rPr>
          <w:rStyle w:val="FontStyle19"/>
          <w:b/>
          <w:sz w:val="24"/>
          <w:szCs w:val="24"/>
        </w:rPr>
        <w:t>7</w:t>
      </w:r>
      <w:r w:rsidR="004A42BD">
        <w:rPr>
          <w:rStyle w:val="FontStyle19"/>
          <w:b/>
          <w:sz w:val="24"/>
          <w:szCs w:val="24"/>
        </w:rPr>
        <w:t xml:space="preserve">. </w:t>
      </w:r>
      <w:r w:rsidR="00E761AA">
        <w:rPr>
          <w:rStyle w:val="FontStyle19"/>
          <w:b/>
          <w:sz w:val="24"/>
          <w:szCs w:val="24"/>
        </w:rPr>
        <w:t>ПРИЛОЖЕНИЯ К ДОГОВОРУ</w:t>
      </w:r>
    </w:p>
    <w:p w:rsidR="00D4684E" w:rsidRDefault="00D4684E">
      <w:pPr>
        <w:pStyle w:val="a5"/>
        <w:spacing w:after="0" w:line="240" w:lineRule="auto"/>
        <w:ind w:left="360"/>
        <w:rPr>
          <w:rStyle w:val="FontStyle19"/>
          <w:b/>
          <w:sz w:val="24"/>
          <w:szCs w:val="24"/>
        </w:rPr>
      </w:pPr>
    </w:p>
    <w:p w:rsidR="00D4684E" w:rsidRDefault="00D26BD3">
      <w:pPr>
        <w:pStyle w:val="22"/>
        <w:ind w:firstLine="557"/>
      </w:pPr>
      <w:r>
        <w:rPr>
          <w:rStyle w:val="FontStyle19"/>
          <w:sz w:val="24"/>
          <w:szCs w:val="24"/>
        </w:rPr>
        <w:t>7</w:t>
      </w:r>
      <w:r w:rsidR="00E761AA">
        <w:rPr>
          <w:rStyle w:val="FontStyle19"/>
          <w:sz w:val="24"/>
          <w:szCs w:val="24"/>
        </w:rPr>
        <w:t xml:space="preserve">.1. </w:t>
      </w:r>
      <w:r w:rsidR="00E761AA">
        <w:t>Неотъемлемой частью Договора являются следующие приложения:</w:t>
      </w:r>
    </w:p>
    <w:p w:rsidR="00D4684E" w:rsidRDefault="00E761AA">
      <w:pPr>
        <w:spacing w:after="0" w:line="240" w:lineRule="auto"/>
        <w:ind w:firstLine="567"/>
        <w:jc w:val="both"/>
        <w:rPr>
          <w:rStyle w:val="FontStyle19"/>
          <w:sz w:val="24"/>
          <w:szCs w:val="24"/>
        </w:rPr>
      </w:pPr>
      <w:r>
        <w:rPr>
          <w:rStyle w:val="FontStyle19"/>
          <w:sz w:val="24"/>
          <w:szCs w:val="24"/>
        </w:rPr>
        <w:t>Приложение № 1 – Акт приема-передачи производственной документации (образец).</w:t>
      </w:r>
    </w:p>
    <w:p w:rsidR="00D4684E" w:rsidRDefault="00E761AA" w:rsidP="004A3C51">
      <w:pPr>
        <w:spacing w:after="0" w:line="240" w:lineRule="auto"/>
        <w:ind w:firstLine="567"/>
        <w:jc w:val="both"/>
        <w:rPr>
          <w:rStyle w:val="FontStyle19"/>
          <w:sz w:val="24"/>
          <w:szCs w:val="24"/>
        </w:rPr>
      </w:pPr>
      <w:r>
        <w:rPr>
          <w:rStyle w:val="FontStyle19"/>
          <w:sz w:val="24"/>
          <w:szCs w:val="24"/>
        </w:rPr>
        <w:t>Приложение № 2 –</w:t>
      </w:r>
      <w:r w:rsidR="000B764E" w:rsidRPr="00994057">
        <w:rPr>
          <w:rStyle w:val="FontStyle19"/>
          <w:sz w:val="24"/>
          <w:szCs w:val="24"/>
        </w:rPr>
        <w:t xml:space="preserve"> </w:t>
      </w:r>
      <w:r>
        <w:rPr>
          <w:rStyle w:val="FontStyle19"/>
          <w:sz w:val="24"/>
          <w:szCs w:val="24"/>
        </w:rPr>
        <w:t>Перечень Объектов</w:t>
      </w:r>
      <w:r w:rsidR="00615083">
        <w:rPr>
          <w:rStyle w:val="FontStyle19"/>
          <w:sz w:val="24"/>
          <w:szCs w:val="24"/>
        </w:rPr>
        <w:t xml:space="preserve">, </w:t>
      </w:r>
      <w:r w:rsidR="00615083" w:rsidRPr="00615083">
        <w:rPr>
          <w:rStyle w:val="FontStyle19"/>
          <w:sz w:val="24"/>
          <w:szCs w:val="24"/>
        </w:rPr>
        <w:t>в отношении которых оказываются услуги, стоимость услуг</w:t>
      </w:r>
      <w:r>
        <w:rPr>
          <w:rStyle w:val="FontStyle19"/>
          <w:sz w:val="24"/>
          <w:szCs w:val="24"/>
        </w:rPr>
        <w:t>.</w:t>
      </w:r>
    </w:p>
    <w:p w:rsidR="00D4684E" w:rsidRDefault="00D4684E">
      <w:pPr>
        <w:pStyle w:val="11"/>
      </w:pPr>
    </w:p>
    <w:p w:rsidR="00D4684E" w:rsidRDefault="00D26BD3">
      <w:pPr>
        <w:spacing w:after="0" w:line="240" w:lineRule="auto"/>
        <w:ind w:left="360"/>
        <w:jc w:val="center"/>
        <w:rPr>
          <w:rStyle w:val="FontStyle19"/>
          <w:rFonts w:cstheme="minorHAnsi"/>
          <w:b/>
          <w:sz w:val="24"/>
          <w:szCs w:val="20"/>
        </w:rPr>
      </w:pPr>
      <w:r>
        <w:rPr>
          <w:rStyle w:val="FontStyle19"/>
          <w:rFonts w:cstheme="minorHAnsi"/>
          <w:b/>
          <w:sz w:val="24"/>
          <w:szCs w:val="20"/>
        </w:rPr>
        <w:t>8</w:t>
      </w:r>
      <w:r w:rsidR="00E761AA">
        <w:rPr>
          <w:rStyle w:val="FontStyle19"/>
          <w:rFonts w:cstheme="minorHAnsi"/>
          <w:b/>
          <w:sz w:val="24"/>
          <w:szCs w:val="20"/>
        </w:rPr>
        <w:t>. АДРЕСА, БАНКОВСКИЕ РЕКВИЗИТЫ И ПОДПИСИ СТОРОН:</w:t>
      </w:r>
    </w:p>
    <w:p w:rsidR="00D4684E" w:rsidRDefault="00D4684E">
      <w:pPr>
        <w:spacing w:after="0" w:line="240" w:lineRule="auto"/>
        <w:jc w:val="center"/>
        <w:rPr>
          <w:rStyle w:val="FontStyle19"/>
          <w:rFonts w:cstheme="minorHAnsi"/>
          <w:b/>
          <w:sz w:val="24"/>
          <w:szCs w:val="20"/>
        </w:rPr>
      </w:pPr>
    </w:p>
    <w:tbl>
      <w:tblPr>
        <w:tblpPr w:leftFromText="180" w:rightFromText="180" w:vertAnchor="text" w:horzAnchor="margin" w:tblpY="-55"/>
        <w:tblW w:w="9781" w:type="dxa"/>
        <w:tblLook w:val="01E0" w:firstRow="1" w:lastRow="1" w:firstColumn="1" w:lastColumn="1" w:noHBand="0" w:noVBand="0"/>
      </w:tblPr>
      <w:tblGrid>
        <w:gridCol w:w="4644"/>
        <w:gridCol w:w="5137"/>
      </w:tblGrid>
      <w:tr w:rsidR="00D4684E">
        <w:tc>
          <w:tcPr>
            <w:tcW w:w="4644" w:type="dxa"/>
          </w:tcPr>
          <w:p w:rsidR="00D4684E" w:rsidRDefault="00E761AA">
            <w:pPr>
              <w:widowControl w:val="0"/>
              <w:spacing w:after="0" w:line="240"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ИСПОЛНИТЕЛЬ:</w:t>
            </w:r>
          </w:p>
          <w:p w:rsidR="00D4684E" w:rsidRDefault="00D4684E">
            <w:pPr>
              <w:widowControl w:val="0"/>
              <w:spacing w:after="0" w:line="240" w:lineRule="auto"/>
              <w:jc w:val="both"/>
              <w:rPr>
                <w:rFonts w:ascii="Times New Roman" w:eastAsia="Times New Roman" w:hAnsi="Times New Roman" w:cs="Times New Roman"/>
                <w:lang w:eastAsia="ru-RU"/>
              </w:rPr>
            </w:pPr>
          </w:p>
          <w:p w:rsidR="00D4684E" w:rsidRDefault="00D4684E">
            <w:pPr>
              <w:tabs>
                <w:tab w:val="left" w:pos="5670"/>
              </w:tabs>
              <w:spacing w:after="0" w:line="240" w:lineRule="auto"/>
              <w:jc w:val="both"/>
              <w:rPr>
                <w:rFonts w:ascii="Times New Roman" w:eastAsia="Times New Roman" w:hAnsi="Times New Roman" w:cs="Times New Roman"/>
                <w:lang w:eastAsia="ru-RU"/>
              </w:rPr>
            </w:pPr>
          </w:p>
        </w:tc>
        <w:tc>
          <w:tcPr>
            <w:tcW w:w="5137" w:type="dxa"/>
          </w:tcPr>
          <w:p w:rsidR="00D4684E" w:rsidRDefault="00E761AA">
            <w:pPr>
              <w:widowControl w:val="0"/>
              <w:spacing w:after="0" w:line="240"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ЗАКАЗЧИК:</w:t>
            </w:r>
          </w:p>
          <w:p w:rsidR="00D4684E" w:rsidRDefault="00D4684E">
            <w:pPr>
              <w:widowControl w:val="0"/>
              <w:spacing w:after="0" w:line="240" w:lineRule="auto"/>
              <w:rPr>
                <w:rFonts w:ascii="Times New Roman" w:eastAsia="Times New Roman" w:hAnsi="Times New Roman" w:cs="Times New Roman"/>
                <w:b/>
                <w:lang w:eastAsia="ru-RU"/>
              </w:rPr>
            </w:pPr>
          </w:p>
          <w:p w:rsidR="00D4684E" w:rsidRPr="009317CD" w:rsidRDefault="00E761AA">
            <w:pPr>
              <w:autoSpaceDE w:val="0"/>
              <w:autoSpaceDN w:val="0"/>
              <w:adjustRightInd w:val="0"/>
              <w:spacing w:after="0" w:line="240" w:lineRule="auto"/>
              <w:rPr>
                <w:rFonts w:ascii="Times New Roman" w:eastAsia="Calibri" w:hAnsi="Times New Roman" w:cs="Times New Roman"/>
                <w:b/>
                <w:bCs/>
                <w:color w:val="000000"/>
                <w:sz w:val="24"/>
                <w:szCs w:val="24"/>
              </w:rPr>
            </w:pPr>
            <w:r w:rsidRPr="009317CD">
              <w:rPr>
                <w:rFonts w:ascii="Times New Roman" w:eastAsia="Calibri" w:hAnsi="Times New Roman" w:cs="Times New Roman"/>
                <w:b/>
                <w:bCs/>
                <w:color w:val="000000"/>
                <w:sz w:val="24"/>
                <w:szCs w:val="24"/>
              </w:rPr>
              <w:t>ПАО «ГМК «Норильский никель»</w:t>
            </w:r>
          </w:p>
          <w:p w:rsidR="00D4684E" w:rsidRPr="009317CD" w:rsidRDefault="00E761AA">
            <w:pPr>
              <w:autoSpaceDE w:val="0"/>
              <w:autoSpaceDN w:val="0"/>
              <w:adjustRightInd w:val="0"/>
              <w:spacing w:after="0" w:line="240" w:lineRule="auto"/>
              <w:ind w:right="-108"/>
              <w:rPr>
                <w:rFonts w:ascii="Times New Roman" w:eastAsia="Calibri" w:hAnsi="Times New Roman" w:cs="Times New Roman"/>
                <w:b/>
                <w:bCs/>
                <w:color w:val="000000"/>
                <w:sz w:val="24"/>
                <w:szCs w:val="24"/>
              </w:rPr>
            </w:pPr>
            <w:r w:rsidRPr="009317CD">
              <w:rPr>
                <w:rFonts w:ascii="Times New Roman" w:eastAsia="Calibri" w:hAnsi="Times New Roman" w:cs="Times New Roman"/>
                <w:b/>
                <w:bCs/>
                <w:color w:val="000000"/>
                <w:sz w:val="24"/>
                <w:szCs w:val="24"/>
              </w:rPr>
              <w:t>Заполярный филиал</w:t>
            </w:r>
          </w:p>
          <w:p w:rsidR="00E21C6C" w:rsidRPr="00E21C6C" w:rsidRDefault="00E21C6C" w:rsidP="00E21C6C">
            <w:pPr>
              <w:spacing w:after="0" w:line="240" w:lineRule="auto"/>
              <w:rPr>
                <w:rFonts w:ascii="Times New Roman" w:eastAsia="Times New Roman" w:hAnsi="Times New Roman" w:cs="Times New Roman"/>
                <w:sz w:val="24"/>
                <w:szCs w:val="24"/>
                <w:lang w:eastAsia="ru-RU"/>
              </w:rPr>
            </w:pPr>
            <w:r w:rsidRPr="00E21C6C">
              <w:rPr>
                <w:rFonts w:ascii="Times New Roman" w:eastAsia="Times New Roman" w:hAnsi="Times New Roman" w:cs="Times New Roman"/>
                <w:sz w:val="24"/>
                <w:szCs w:val="24"/>
                <w:lang w:eastAsia="ru-RU"/>
              </w:rPr>
              <w:t xml:space="preserve">Место нахождения: Российская Федерация, </w:t>
            </w:r>
          </w:p>
          <w:p w:rsidR="00E21C6C" w:rsidRPr="00E21C6C" w:rsidRDefault="00E21C6C" w:rsidP="00E21C6C">
            <w:pPr>
              <w:spacing w:after="0" w:line="240" w:lineRule="auto"/>
              <w:rPr>
                <w:rFonts w:ascii="Times New Roman" w:eastAsia="Times New Roman" w:hAnsi="Times New Roman" w:cs="Times New Roman"/>
                <w:sz w:val="24"/>
                <w:szCs w:val="24"/>
                <w:lang w:eastAsia="ru-RU"/>
              </w:rPr>
            </w:pPr>
            <w:r w:rsidRPr="00E21C6C">
              <w:rPr>
                <w:rFonts w:ascii="Times New Roman" w:eastAsia="Times New Roman" w:hAnsi="Times New Roman" w:cs="Times New Roman"/>
                <w:sz w:val="24"/>
                <w:szCs w:val="24"/>
                <w:lang w:eastAsia="ru-RU"/>
              </w:rPr>
              <w:t xml:space="preserve">Красноярский край, г. Дудинка, </w:t>
            </w:r>
          </w:p>
          <w:p w:rsidR="00E21C6C" w:rsidRPr="00E21C6C" w:rsidRDefault="00E21C6C" w:rsidP="00E21C6C">
            <w:pPr>
              <w:spacing w:after="0" w:line="240" w:lineRule="auto"/>
              <w:rPr>
                <w:rFonts w:ascii="Times New Roman" w:eastAsia="Times New Roman" w:hAnsi="Times New Roman" w:cs="Times New Roman"/>
                <w:sz w:val="24"/>
                <w:szCs w:val="24"/>
                <w:lang w:eastAsia="ru-RU"/>
              </w:rPr>
            </w:pPr>
            <w:r w:rsidRPr="00E21C6C">
              <w:rPr>
                <w:rFonts w:ascii="Times New Roman" w:eastAsia="Times New Roman" w:hAnsi="Times New Roman" w:cs="Times New Roman"/>
                <w:sz w:val="24"/>
                <w:szCs w:val="24"/>
                <w:lang w:eastAsia="ru-RU"/>
              </w:rPr>
              <w:t xml:space="preserve">Почтовый адрес: 663302, Российская Федерация, Красноярский край, </w:t>
            </w:r>
          </w:p>
          <w:p w:rsidR="00E21C6C" w:rsidRPr="00E21C6C" w:rsidRDefault="00E21C6C" w:rsidP="00E21C6C">
            <w:pPr>
              <w:spacing w:after="0" w:line="240" w:lineRule="auto"/>
              <w:rPr>
                <w:rFonts w:ascii="Times New Roman" w:eastAsia="Times New Roman" w:hAnsi="Times New Roman" w:cs="Times New Roman"/>
                <w:sz w:val="24"/>
                <w:szCs w:val="24"/>
                <w:lang w:eastAsia="ru-RU"/>
              </w:rPr>
            </w:pPr>
            <w:r w:rsidRPr="00E21C6C">
              <w:rPr>
                <w:rFonts w:ascii="Times New Roman" w:eastAsia="Times New Roman" w:hAnsi="Times New Roman" w:cs="Times New Roman"/>
                <w:sz w:val="24"/>
                <w:szCs w:val="24"/>
                <w:lang w:eastAsia="ru-RU"/>
              </w:rPr>
              <w:t>г. Норильск, пл. Гвардейская, д. 2</w:t>
            </w:r>
          </w:p>
          <w:p w:rsidR="00E21C6C" w:rsidRPr="00E21C6C" w:rsidRDefault="00E21C6C" w:rsidP="00E21C6C">
            <w:pPr>
              <w:spacing w:after="0" w:line="240" w:lineRule="auto"/>
              <w:rPr>
                <w:rFonts w:ascii="Times New Roman" w:eastAsia="Times New Roman" w:hAnsi="Times New Roman" w:cs="Times New Roman"/>
                <w:sz w:val="24"/>
                <w:szCs w:val="24"/>
                <w:lang w:eastAsia="ru-RU"/>
              </w:rPr>
            </w:pPr>
            <w:r w:rsidRPr="00E21C6C">
              <w:rPr>
                <w:rFonts w:ascii="Times New Roman" w:eastAsia="Times New Roman" w:hAnsi="Times New Roman" w:cs="Times New Roman"/>
                <w:sz w:val="24"/>
                <w:szCs w:val="24"/>
                <w:lang w:eastAsia="ru-RU"/>
              </w:rPr>
              <w:t>Адрес для оформления счетов-фактур</w:t>
            </w:r>
          </w:p>
          <w:p w:rsidR="00E21C6C" w:rsidRPr="00E21C6C" w:rsidRDefault="00E21C6C" w:rsidP="00E21C6C">
            <w:pPr>
              <w:spacing w:after="0" w:line="240" w:lineRule="auto"/>
              <w:rPr>
                <w:rFonts w:ascii="Times New Roman" w:eastAsia="Times New Roman" w:hAnsi="Times New Roman" w:cs="Times New Roman"/>
                <w:sz w:val="24"/>
                <w:szCs w:val="24"/>
                <w:lang w:eastAsia="ru-RU"/>
              </w:rPr>
            </w:pPr>
            <w:r w:rsidRPr="00E21C6C">
              <w:rPr>
                <w:rFonts w:ascii="Times New Roman" w:eastAsia="Times New Roman" w:hAnsi="Times New Roman" w:cs="Times New Roman"/>
                <w:sz w:val="24"/>
                <w:szCs w:val="24"/>
                <w:lang w:eastAsia="ru-RU"/>
              </w:rPr>
              <w:t>(в соответствии с ЕГРЮЛ): 647000, Красноярский край,</w:t>
            </w:r>
          </w:p>
          <w:p w:rsidR="00E21C6C" w:rsidRPr="00E21C6C" w:rsidRDefault="00E21C6C" w:rsidP="00E21C6C">
            <w:pPr>
              <w:spacing w:after="0" w:line="240" w:lineRule="auto"/>
              <w:rPr>
                <w:rFonts w:ascii="Times New Roman" w:eastAsia="Times New Roman" w:hAnsi="Times New Roman" w:cs="Times New Roman"/>
                <w:sz w:val="24"/>
                <w:szCs w:val="24"/>
                <w:lang w:eastAsia="ru-RU"/>
              </w:rPr>
            </w:pPr>
            <w:r w:rsidRPr="00E21C6C">
              <w:rPr>
                <w:rFonts w:ascii="Times New Roman" w:eastAsia="Times New Roman" w:hAnsi="Times New Roman" w:cs="Times New Roman"/>
                <w:sz w:val="24"/>
                <w:szCs w:val="24"/>
                <w:lang w:eastAsia="ru-RU"/>
              </w:rPr>
              <w:t>Таймырский Долгано-Ненецкий район,</w:t>
            </w:r>
          </w:p>
          <w:p w:rsidR="00E21C6C" w:rsidRPr="00E21C6C" w:rsidRDefault="00E21C6C" w:rsidP="00E21C6C">
            <w:pPr>
              <w:spacing w:after="0" w:line="240" w:lineRule="auto"/>
              <w:rPr>
                <w:rFonts w:ascii="Times New Roman" w:eastAsia="Times New Roman" w:hAnsi="Times New Roman" w:cs="Times New Roman"/>
                <w:sz w:val="24"/>
                <w:szCs w:val="24"/>
                <w:lang w:eastAsia="ru-RU"/>
              </w:rPr>
            </w:pPr>
            <w:r w:rsidRPr="00E21C6C">
              <w:rPr>
                <w:rFonts w:ascii="Times New Roman" w:eastAsia="Times New Roman" w:hAnsi="Times New Roman" w:cs="Times New Roman"/>
                <w:sz w:val="24"/>
                <w:szCs w:val="24"/>
                <w:lang w:eastAsia="ru-RU"/>
              </w:rPr>
              <w:t>город Дудинка, улица Морозова, дом 1</w:t>
            </w:r>
          </w:p>
          <w:p w:rsidR="00E21C6C" w:rsidRPr="00E21C6C" w:rsidRDefault="00E21C6C" w:rsidP="00E21C6C">
            <w:pPr>
              <w:spacing w:after="0" w:line="240" w:lineRule="auto"/>
              <w:rPr>
                <w:rFonts w:ascii="Times New Roman" w:eastAsia="Times New Roman" w:hAnsi="Times New Roman" w:cs="Times New Roman"/>
                <w:sz w:val="24"/>
                <w:szCs w:val="24"/>
                <w:lang w:eastAsia="ru-RU"/>
              </w:rPr>
            </w:pPr>
            <w:r w:rsidRPr="00E21C6C">
              <w:rPr>
                <w:rFonts w:ascii="Times New Roman" w:eastAsia="Times New Roman" w:hAnsi="Times New Roman" w:cs="Times New Roman"/>
                <w:sz w:val="24"/>
                <w:szCs w:val="24"/>
                <w:lang w:eastAsia="ru-RU"/>
              </w:rPr>
              <w:t>тел. __________________</w:t>
            </w:r>
          </w:p>
          <w:p w:rsidR="00E21C6C" w:rsidRPr="00E21C6C" w:rsidRDefault="00E21C6C" w:rsidP="00E21C6C">
            <w:pPr>
              <w:spacing w:after="0" w:line="240" w:lineRule="auto"/>
              <w:rPr>
                <w:rFonts w:ascii="Times New Roman" w:eastAsia="Times New Roman" w:hAnsi="Times New Roman" w:cs="Times New Roman"/>
                <w:sz w:val="24"/>
                <w:szCs w:val="24"/>
                <w:lang w:eastAsia="ru-RU"/>
              </w:rPr>
            </w:pPr>
            <w:r w:rsidRPr="00E21C6C">
              <w:rPr>
                <w:rFonts w:ascii="Times New Roman" w:eastAsia="Times New Roman" w:hAnsi="Times New Roman" w:cs="Times New Roman"/>
                <w:sz w:val="24"/>
                <w:szCs w:val="24"/>
                <w:lang w:eastAsia="ru-RU"/>
              </w:rPr>
              <w:t>E-</w:t>
            </w:r>
            <w:proofErr w:type="spellStart"/>
            <w:r w:rsidRPr="00E21C6C">
              <w:rPr>
                <w:rFonts w:ascii="Times New Roman" w:eastAsia="Times New Roman" w:hAnsi="Times New Roman" w:cs="Times New Roman"/>
                <w:sz w:val="24"/>
                <w:szCs w:val="24"/>
                <w:lang w:eastAsia="ru-RU"/>
              </w:rPr>
              <w:t>mail</w:t>
            </w:r>
            <w:proofErr w:type="spellEnd"/>
            <w:r w:rsidRPr="00E21C6C">
              <w:rPr>
                <w:rFonts w:ascii="Times New Roman" w:eastAsia="Times New Roman" w:hAnsi="Times New Roman" w:cs="Times New Roman"/>
                <w:sz w:val="24"/>
                <w:szCs w:val="24"/>
                <w:lang w:eastAsia="ru-RU"/>
              </w:rPr>
              <w:t>: _________</w:t>
            </w:r>
          </w:p>
          <w:p w:rsidR="00E21C6C" w:rsidRPr="00E21C6C" w:rsidRDefault="00E21C6C" w:rsidP="00E21C6C">
            <w:pPr>
              <w:spacing w:after="0" w:line="240" w:lineRule="auto"/>
              <w:rPr>
                <w:rFonts w:ascii="Times New Roman" w:eastAsia="Times New Roman" w:hAnsi="Times New Roman" w:cs="Times New Roman"/>
                <w:sz w:val="24"/>
                <w:szCs w:val="24"/>
                <w:lang w:eastAsia="ru-RU"/>
              </w:rPr>
            </w:pPr>
            <w:r w:rsidRPr="00E21C6C">
              <w:rPr>
                <w:rFonts w:ascii="Times New Roman" w:eastAsia="Times New Roman" w:hAnsi="Times New Roman" w:cs="Times New Roman"/>
                <w:sz w:val="24"/>
                <w:szCs w:val="24"/>
                <w:lang w:eastAsia="ru-RU"/>
              </w:rPr>
              <w:t>ИНН 8401005730 КПП 245702001</w:t>
            </w:r>
          </w:p>
          <w:p w:rsidR="00E21C6C" w:rsidRPr="00E21C6C" w:rsidRDefault="00E21C6C" w:rsidP="00E21C6C">
            <w:pPr>
              <w:spacing w:after="0" w:line="240" w:lineRule="auto"/>
              <w:rPr>
                <w:rFonts w:ascii="Times New Roman" w:eastAsia="Times New Roman" w:hAnsi="Times New Roman" w:cs="Times New Roman"/>
                <w:sz w:val="24"/>
                <w:szCs w:val="24"/>
                <w:lang w:eastAsia="ru-RU"/>
              </w:rPr>
            </w:pPr>
            <w:r w:rsidRPr="00E21C6C">
              <w:rPr>
                <w:rFonts w:ascii="Times New Roman" w:eastAsia="Times New Roman" w:hAnsi="Times New Roman" w:cs="Times New Roman"/>
                <w:sz w:val="24"/>
                <w:szCs w:val="24"/>
                <w:lang w:eastAsia="ru-RU"/>
              </w:rPr>
              <w:t>р/с 40702810331160006496</w:t>
            </w:r>
          </w:p>
          <w:p w:rsidR="00E21C6C" w:rsidRPr="00E21C6C" w:rsidRDefault="00E21C6C" w:rsidP="00E21C6C">
            <w:pPr>
              <w:spacing w:after="0" w:line="240" w:lineRule="auto"/>
              <w:rPr>
                <w:rFonts w:ascii="Times New Roman" w:eastAsia="Times New Roman" w:hAnsi="Times New Roman" w:cs="Times New Roman"/>
                <w:sz w:val="24"/>
                <w:szCs w:val="24"/>
                <w:lang w:eastAsia="ru-RU"/>
              </w:rPr>
            </w:pPr>
            <w:r w:rsidRPr="00E21C6C">
              <w:rPr>
                <w:rFonts w:ascii="Times New Roman" w:eastAsia="Times New Roman" w:hAnsi="Times New Roman" w:cs="Times New Roman"/>
                <w:sz w:val="24"/>
                <w:szCs w:val="24"/>
                <w:lang w:eastAsia="ru-RU"/>
              </w:rPr>
              <w:t>в Красноярском отделении №8646 ПАО Сбербанк г. Красноярск</w:t>
            </w:r>
          </w:p>
          <w:p w:rsidR="00E21C6C" w:rsidRPr="00E21C6C" w:rsidRDefault="00E21C6C" w:rsidP="00E21C6C">
            <w:pPr>
              <w:spacing w:after="0" w:line="240" w:lineRule="auto"/>
              <w:rPr>
                <w:rFonts w:ascii="Times New Roman" w:eastAsia="Times New Roman" w:hAnsi="Times New Roman" w:cs="Times New Roman"/>
                <w:sz w:val="24"/>
                <w:szCs w:val="24"/>
                <w:lang w:eastAsia="ru-RU"/>
              </w:rPr>
            </w:pPr>
            <w:r w:rsidRPr="00E21C6C">
              <w:rPr>
                <w:rFonts w:ascii="Times New Roman" w:eastAsia="Times New Roman" w:hAnsi="Times New Roman" w:cs="Times New Roman"/>
                <w:sz w:val="24"/>
                <w:szCs w:val="24"/>
                <w:lang w:eastAsia="ru-RU"/>
              </w:rPr>
              <w:t>к/с 30101810800000000627</w:t>
            </w:r>
          </w:p>
          <w:p w:rsidR="00D4684E" w:rsidRDefault="00E21C6C">
            <w:pPr>
              <w:autoSpaceDE w:val="0"/>
              <w:autoSpaceDN w:val="0"/>
              <w:adjustRightInd w:val="0"/>
              <w:spacing w:after="0" w:line="240" w:lineRule="auto"/>
              <w:rPr>
                <w:rFonts w:ascii="Times New Roman" w:eastAsia="Times New Roman" w:hAnsi="Times New Roman" w:cs="Times New Roman"/>
                <w:lang w:eastAsia="ru-RU"/>
              </w:rPr>
            </w:pPr>
            <w:r w:rsidRPr="00E21C6C">
              <w:rPr>
                <w:rFonts w:ascii="Times New Roman" w:eastAsia="Times New Roman" w:hAnsi="Times New Roman" w:cs="Times New Roman"/>
                <w:sz w:val="24"/>
                <w:szCs w:val="24"/>
                <w:lang w:eastAsia="ru-RU"/>
              </w:rPr>
              <w:t>БИК 040407627</w:t>
            </w:r>
          </w:p>
        </w:tc>
      </w:tr>
      <w:tr w:rsidR="00D46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44" w:type="dxa"/>
            <w:tcBorders>
              <w:top w:val="nil"/>
              <w:left w:val="nil"/>
              <w:bottom w:val="nil"/>
              <w:right w:val="nil"/>
            </w:tcBorders>
          </w:tcPr>
          <w:p w:rsidR="00D4684E" w:rsidRDefault="00E761AA">
            <w:pPr>
              <w:widowControl w:val="0"/>
              <w:spacing w:after="0" w:line="240"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__________________ </w:t>
            </w:r>
            <w:r>
              <w:rPr>
                <w:rFonts w:ascii="Times New Roman" w:eastAsia="Times New Roman" w:hAnsi="Times New Roman" w:cs="Times New Roman"/>
                <w:lang w:eastAsia="ru-RU"/>
              </w:rPr>
              <w:t>(должность)</w:t>
            </w:r>
          </w:p>
          <w:p w:rsidR="00D4684E" w:rsidRDefault="00D4684E">
            <w:pPr>
              <w:widowControl w:val="0"/>
              <w:spacing w:after="0" w:line="240" w:lineRule="auto"/>
              <w:rPr>
                <w:rFonts w:ascii="Times New Roman" w:eastAsia="Times New Roman" w:hAnsi="Times New Roman" w:cs="Times New Roman"/>
                <w:b/>
                <w:lang w:eastAsia="ru-RU"/>
              </w:rPr>
            </w:pPr>
          </w:p>
        </w:tc>
        <w:tc>
          <w:tcPr>
            <w:tcW w:w="5137" w:type="dxa"/>
            <w:tcBorders>
              <w:top w:val="nil"/>
              <w:left w:val="nil"/>
              <w:bottom w:val="nil"/>
              <w:right w:val="nil"/>
            </w:tcBorders>
          </w:tcPr>
          <w:p w:rsidR="00D4684E" w:rsidRDefault="00E761AA">
            <w:pPr>
              <w:widowControl w:val="0"/>
              <w:spacing w:after="0" w:line="240"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__________________ </w:t>
            </w:r>
            <w:r>
              <w:rPr>
                <w:rFonts w:ascii="Times New Roman" w:eastAsia="Times New Roman" w:hAnsi="Times New Roman" w:cs="Times New Roman"/>
                <w:lang w:eastAsia="ru-RU"/>
              </w:rPr>
              <w:t>(должность)</w:t>
            </w:r>
          </w:p>
          <w:p w:rsidR="00D4684E" w:rsidRDefault="00D4684E">
            <w:pPr>
              <w:widowControl w:val="0"/>
              <w:spacing w:after="0" w:line="240" w:lineRule="auto"/>
              <w:rPr>
                <w:rFonts w:ascii="Times New Roman" w:eastAsia="Times New Roman" w:hAnsi="Times New Roman" w:cs="Times New Roman"/>
                <w:b/>
                <w:lang w:eastAsia="ru-RU"/>
              </w:rPr>
            </w:pPr>
          </w:p>
        </w:tc>
      </w:tr>
      <w:tr w:rsidR="00D46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44" w:type="dxa"/>
            <w:tcBorders>
              <w:top w:val="nil"/>
              <w:left w:val="nil"/>
              <w:bottom w:val="nil"/>
              <w:right w:val="nil"/>
            </w:tcBorders>
          </w:tcPr>
          <w:p w:rsidR="00D4684E" w:rsidRDefault="00E761AA">
            <w:pPr>
              <w:widowControl w:val="0"/>
              <w:spacing w:after="0" w:line="240"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___________________ </w:t>
            </w:r>
            <w:r>
              <w:rPr>
                <w:rFonts w:ascii="Times New Roman" w:hAnsi="Times New Roman"/>
              </w:rPr>
              <w:t>(Ф.И.О.)</w:t>
            </w:r>
          </w:p>
        </w:tc>
        <w:tc>
          <w:tcPr>
            <w:tcW w:w="5137" w:type="dxa"/>
            <w:tcBorders>
              <w:top w:val="nil"/>
              <w:left w:val="nil"/>
              <w:bottom w:val="nil"/>
              <w:right w:val="nil"/>
            </w:tcBorders>
          </w:tcPr>
          <w:p w:rsidR="00D4684E" w:rsidRDefault="00E761AA">
            <w:pPr>
              <w:widowControl w:val="0"/>
              <w:spacing w:after="0" w:line="240"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___________________ </w:t>
            </w:r>
            <w:r>
              <w:rPr>
                <w:rFonts w:ascii="Times New Roman" w:hAnsi="Times New Roman"/>
              </w:rPr>
              <w:t>(Ф.И.О.)</w:t>
            </w:r>
          </w:p>
        </w:tc>
      </w:tr>
      <w:tr w:rsidR="00D46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44" w:type="dxa"/>
            <w:tcBorders>
              <w:top w:val="nil"/>
              <w:left w:val="nil"/>
              <w:bottom w:val="nil"/>
              <w:right w:val="nil"/>
            </w:tcBorders>
          </w:tcPr>
          <w:p w:rsidR="00D4684E" w:rsidRDefault="00D4684E">
            <w:pPr>
              <w:widowControl w:val="0"/>
              <w:spacing w:after="0" w:line="240" w:lineRule="auto"/>
              <w:rPr>
                <w:rFonts w:ascii="Times New Roman" w:eastAsia="Times New Roman" w:hAnsi="Times New Roman" w:cs="Times New Roman"/>
                <w:b/>
                <w:sz w:val="24"/>
                <w:szCs w:val="24"/>
                <w:lang w:eastAsia="ru-RU"/>
              </w:rPr>
            </w:pPr>
          </w:p>
        </w:tc>
        <w:tc>
          <w:tcPr>
            <w:tcW w:w="5137" w:type="dxa"/>
            <w:tcBorders>
              <w:top w:val="nil"/>
              <w:left w:val="nil"/>
              <w:bottom w:val="nil"/>
              <w:right w:val="nil"/>
            </w:tcBorders>
          </w:tcPr>
          <w:p w:rsidR="00D4684E" w:rsidRDefault="00D4684E">
            <w:pPr>
              <w:widowControl w:val="0"/>
              <w:spacing w:after="0" w:line="240" w:lineRule="auto"/>
              <w:rPr>
                <w:rFonts w:ascii="Times New Roman" w:eastAsia="Times New Roman" w:hAnsi="Times New Roman" w:cs="Times New Roman"/>
                <w:b/>
                <w:sz w:val="24"/>
                <w:szCs w:val="24"/>
                <w:lang w:eastAsia="ru-RU"/>
              </w:rPr>
            </w:pPr>
          </w:p>
        </w:tc>
      </w:tr>
    </w:tbl>
    <w:p w:rsidR="00D4684E" w:rsidRDefault="00E761AA">
      <w:pPr>
        <w:spacing w:after="0" w:line="240" w:lineRule="auto"/>
        <w:jc w:val="both"/>
        <w:rPr>
          <w:rStyle w:val="FontStyle19"/>
          <w:rFonts w:cstheme="minorHAnsi"/>
          <w:b/>
          <w:sz w:val="24"/>
          <w:szCs w:val="20"/>
        </w:rPr>
      </w:pPr>
      <w:r>
        <w:rPr>
          <w:rStyle w:val="FontStyle19"/>
          <w:rFonts w:cstheme="minorHAnsi"/>
          <w:b/>
          <w:sz w:val="24"/>
          <w:szCs w:val="20"/>
        </w:rPr>
        <w:br w:type="page"/>
      </w:r>
    </w:p>
    <w:p w:rsidR="00D4684E" w:rsidRDefault="00E761AA">
      <w:pPr>
        <w:spacing w:after="0" w:line="240" w:lineRule="auto"/>
        <w:jc w:val="right"/>
        <w:rPr>
          <w:rStyle w:val="FontStyle19"/>
          <w:rFonts w:cstheme="minorHAnsi"/>
          <w:sz w:val="24"/>
          <w:szCs w:val="20"/>
        </w:rPr>
      </w:pPr>
      <w:r>
        <w:rPr>
          <w:rStyle w:val="FontStyle19"/>
          <w:rFonts w:cstheme="minorHAnsi"/>
          <w:sz w:val="24"/>
          <w:szCs w:val="20"/>
        </w:rPr>
        <w:lastRenderedPageBreak/>
        <w:t>Приложение № 1</w:t>
      </w:r>
    </w:p>
    <w:p w:rsidR="00D4684E" w:rsidRDefault="00E761AA">
      <w:pPr>
        <w:pStyle w:val="11"/>
        <w:ind w:firstLine="34"/>
        <w:jc w:val="right"/>
      </w:pPr>
      <w:r>
        <w:t>к договору от «__» ______ 20___ г.</w:t>
      </w:r>
    </w:p>
    <w:p w:rsidR="00D4684E" w:rsidRDefault="00E761AA">
      <w:pPr>
        <w:pStyle w:val="11"/>
        <w:ind w:firstLine="34"/>
        <w:jc w:val="right"/>
      </w:pPr>
      <w:r>
        <w:t xml:space="preserve"> № __________</w:t>
      </w:r>
    </w:p>
    <w:p w:rsidR="00D4684E" w:rsidRDefault="00E761AA">
      <w:pPr>
        <w:spacing w:after="0" w:line="240" w:lineRule="auto"/>
        <w:rPr>
          <w:rStyle w:val="FontStyle19"/>
          <w:rFonts w:cstheme="minorHAnsi"/>
          <w:i/>
          <w:sz w:val="24"/>
          <w:szCs w:val="20"/>
        </w:rPr>
      </w:pPr>
      <w:r>
        <w:rPr>
          <w:rStyle w:val="FontStyle19"/>
          <w:rFonts w:cstheme="minorHAnsi"/>
          <w:i/>
          <w:sz w:val="24"/>
          <w:szCs w:val="20"/>
        </w:rPr>
        <w:t>ФОРМА</w:t>
      </w:r>
    </w:p>
    <w:p w:rsidR="00D4684E" w:rsidRDefault="00D4684E">
      <w:pPr>
        <w:spacing w:after="0" w:line="240" w:lineRule="auto"/>
        <w:jc w:val="center"/>
        <w:rPr>
          <w:rStyle w:val="FontStyle19"/>
          <w:b/>
          <w:sz w:val="24"/>
          <w:szCs w:val="20"/>
        </w:rPr>
      </w:pPr>
    </w:p>
    <w:p w:rsidR="00D4684E" w:rsidRDefault="00E761AA">
      <w:pPr>
        <w:keepNext/>
        <w:spacing w:after="120"/>
        <w:jc w:val="center"/>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АКТ</w:t>
      </w:r>
    </w:p>
    <w:p w:rsidR="00D4684E" w:rsidRDefault="00E761A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приема-передачи производственной документации</w:t>
      </w:r>
    </w:p>
    <w:p w:rsidR="00D4684E" w:rsidRDefault="00D4684E">
      <w:pPr>
        <w:spacing w:after="0" w:line="240" w:lineRule="auto"/>
        <w:jc w:val="center"/>
        <w:rPr>
          <w:rFonts w:ascii="Times New Roman" w:hAnsi="Times New Roman" w:cs="Times New Roman"/>
          <w:sz w:val="24"/>
          <w:szCs w:val="24"/>
        </w:rPr>
      </w:pPr>
    </w:p>
    <w:p w:rsidR="00D4684E" w:rsidRDefault="00E761AA">
      <w:pPr>
        <w:pStyle w:val="11"/>
      </w:pPr>
      <w:r>
        <w:t>В целях оказания услуг по Договору от «____» ________ 20__г. № _________ в отношении Объекта</w:t>
      </w:r>
    </w:p>
    <w:p w:rsidR="00D4684E" w:rsidRDefault="00E761AA">
      <w:pPr>
        <w:pStyle w:val="11"/>
        <w:ind w:firstLine="0"/>
      </w:pPr>
      <w:r>
        <w:t>_____________________________________________________________________________</w:t>
      </w:r>
    </w:p>
    <w:p w:rsidR="00D4684E" w:rsidRDefault="00E761AA">
      <w:pPr>
        <w:pStyle w:val="11"/>
        <w:ind w:firstLine="0"/>
      </w:pPr>
      <w:r>
        <w:t>Заказчиком (ПАО «ГМК «Норильский никель») передана «___</w:t>
      </w:r>
      <w:proofErr w:type="gramStart"/>
      <w:r>
        <w:t>_»_</w:t>
      </w:r>
      <w:proofErr w:type="gramEnd"/>
      <w:r>
        <w:t>_______ 20_____ г, а Исполнителем (__________________) принята следующая документация:</w:t>
      </w:r>
    </w:p>
    <w:p w:rsidR="00D4684E" w:rsidRDefault="00D4684E">
      <w:pPr>
        <w:pStyle w:val="11"/>
        <w:ind w:firstLine="0"/>
      </w:pPr>
    </w:p>
    <w:tbl>
      <w:tblPr>
        <w:tblStyle w:val="a4"/>
        <w:tblW w:w="9351" w:type="dxa"/>
        <w:tblLayout w:type="fixed"/>
        <w:tblLook w:val="04A0" w:firstRow="1" w:lastRow="0" w:firstColumn="1" w:lastColumn="0" w:noHBand="0" w:noVBand="1"/>
      </w:tblPr>
      <w:tblGrid>
        <w:gridCol w:w="738"/>
        <w:gridCol w:w="8613"/>
      </w:tblGrid>
      <w:tr w:rsidR="00D4684E">
        <w:trPr>
          <w:trHeight w:val="325"/>
        </w:trPr>
        <w:tc>
          <w:tcPr>
            <w:tcW w:w="738" w:type="dxa"/>
          </w:tcPr>
          <w:p w:rsidR="00D4684E" w:rsidRDefault="00E761AA">
            <w:pPr>
              <w:tabs>
                <w:tab w:val="left" w:pos="4962"/>
              </w:tabs>
              <w:jc w:val="center"/>
              <w:rPr>
                <w:rFonts w:ascii="Times New Roman" w:hAnsi="Times New Roman"/>
                <w:sz w:val="24"/>
                <w:szCs w:val="24"/>
              </w:rPr>
            </w:pPr>
            <w:r>
              <w:rPr>
                <w:rFonts w:ascii="Times New Roman" w:hAnsi="Times New Roman"/>
                <w:sz w:val="24"/>
                <w:szCs w:val="24"/>
              </w:rPr>
              <w:t>№ п/п</w:t>
            </w:r>
          </w:p>
        </w:tc>
        <w:tc>
          <w:tcPr>
            <w:tcW w:w="8613" w:type="dxa"/>
          </w:tcPr>
          <w:p w:rsidR="00D4684E" w:rsidRDefault="00E761AA">
            <w:pPr>
              <w:tabs>
                <w:tab w:val="left" w:pos="4962"/>
              </w:tabs>
              <w:jc w:val="center"/>
              <w:rPr>
                <w:rFonts w:ascii="Times New Roman" w:hAnsi="Times New Roman"/>
                <w:sz w:val="24"/>
                <w:szCs w:val="24"/>
              </w:rPr>
            </w:pPr>
            <w:r>
              <w:rPr>
                <w:rFonts w:ascii="Times New Roman" w:hAnsi="Times New Roman"/>
                <w:sz w:val="24"/>
                <w:szCs w:val="24"/>
              </w:rPr>
              <w:t>Наименование документации</w:t>
            </w:r>
          </w:p>
        </w:tc>
      </w:tr>
      <w:tr w:rsidR="00D4684E">
        <w:trPr>
          <w:trHeight w:val="325"/>
        </w:trPr>
        <w:tc>
          <w:tcPr>
            <w:tcW w:w="738" w:type="dxa"/>
          </w:tcPr>
          <w:p w:rsidR="00D4684E" w:rsidRDefault="00E761AA">
            <w:pPr>
              <w:tabs>
                <w:tab w:val="left" w:pos="4962"/>
              </w:tabs>
              <w:jc w:val="center"/>
              <w:rPr>
                <w:rFonts w:ascii="Times New Roman" w:hAnsi="Times New Roman"/>
                <w:sz w:val="24"/>
                <w:szCs w:val="24"/>
              </w:rPr>
            </w:pPr>
            <w:r>
              <w:rPr>
                <w:rFonts w:ascii="Times New Roman" w:hAnsi="Times New Roman"/>
                <w:sz w:val="24"/>
                <w:szCs w:val="24"/>
              </w:rPr>
              <w:t>1.</w:t>
            </w:r>
          </w:p>
        </w:tc>
        <w:tc>
          <w:tcPr>
            <w:tcW w:w="8613" w:type="dxa"/>
          </w:tcPr>
          <w:p w:rsidR="00D4684E" w:rsidRDefault="00D4684E">
            <w:pPr>
              <w:tabs>
                <w:tab w:val="left" w:pos="4962"/>
              </w:tabs>
              <w:jc w:val="both"/>
              <w:rPr>
                <w:rFonts w:ascii="Times New Roman" w:hAnsi="Times New Roman"/>
                <w:sz w:val="24"/>
                <w:szCs w:val="24"/>
              </w:rPr>
            </w:pPr>
          </w:p>
        </w:tc>
      </w:tr>
      <w:tr w:rsidR="00D4684E">
        <w:trPr>
          <w:trHeight w:val="325"/>
        </w:trPr>
        <w:tc>
          <w:tcPr>
            <w:tcW w:w="738" w:type="dxa"/>
          </w:tcPr>
          <w:p w:rsidR="00D4684E" w:rsidRDefault="00E761AA">
            <w:pPr>
              <w:tabs>
                <w:tab w:val="left" w:pos="4962"/>
              </w:tabs>
              <w:jc w:val="center"/>
              <w:rPr>
                <w:rFonts w:ascii="Times New Roman" w:hAnsi="Times New Roman"/>
                <w:sz w:val="24"/>
                <w:szCs w:val="24"/>
              </w:rPr>
            </w:pPr>
            <w:r>
              <w:rPr>
                <w:rFonts w:ascii="Times New Roman" w:hAnsi="Times New Roman"/>
                <w:sz w:val="24"/>
                <w:szCs w:val="24"/>
              </w:rPr>
              <w:t>2.</w:t>
            </w:r>
          </w:p>
        </w:tc>
        <w:tc>
          <w:tcPr>
            <w:tcW w:w="8613" w:type="dxa"/>
          </w:tcPr>
          <w:p w:rsidR="00D4684E" w:rsidRDefault="00D4684E">
            <w:pPr>
              <w:tabs>
                <w:tab w:val="left" w:pos="4962"/>
              </w:tabs>
              <w:jc w:val="both"/>
              <w:rPr>
                <w:rFonts w:ascii="Times New Roman" w:hAnsi="Times New Roman"/>
                <w:sz w:val="24"/>
                <w:szCs w:val="24"/>
              </w:rPr>
            </w:pPr>
          </w:p>
        </w:tc>
      </w:tr>
      <w:tr w:rsidR="00D4684E">
        <w:trPr>
          <w:trHeight w:val="325"/>
        </w:trPr>
        <w:tc>
          <w:tcPr>
            <w:tcW w:w="738" w:type="dxa"/>
          </w:tcPr>
          <w:p w:rsidR="00D4684E" w:rsidRDefault="00E761AA">
            <w:pPr>
              <w:tabs>
                <w:tab w:val="left" w:pos="4962"/>
              </w:tabs>
              <w:jc w:val="center"/>
              <w:rPr>
                <w:rFonts w:ascii="Times New Roman" w:hAnsi="Times New Roman"/>
                <w:sz w:val="24"/>
                <w:szCs w:val="24"/>
              </w:rPr>
            </w:pPr>
            <w:r>
              <w:rPr>
                <w:rFonts w:ascii="Times New Roman" w:hAnsi="Times New Roman"/>
                <w:sz w:val="24"/>
                <w:szCs w:val="24"/>
              </w:rPr>
              <w:t>…</w:t>
            </w:r>
          </w:p>
        </w:tc>
        <w:tc>
          <w:tcPr>
            <w:tcW w:w="8613" w:type="dxa"/>
          </w:tcPr>
          <w:p w:rsidR="00D4684E" w:rsidRDefault="00D4684E">
            <w:pPr>
              <w:tabs>
                <w:tab w:val="left" w:pos="4962"/>
              </w:tabs>
              <w:jc w:val="both"/>
              <w:rPr>
                <w:rFonts w:ascii="Times New Roman" w:hAnsi="Times New Roman"/>
                <w:sz w:val="24"/>
                <w:szCs w:val="24"/>
              </w:rPr>
            </w:pPr>
          </w:p>
        </w:tc>
      </w:tr>
    </w:tbl>
    <w:p w:rsidR="00D4684E" w:rsidRDefault="00D4684E">
      <w:pPr>
        <w:pStyle w:val="11"/>
        <w:ind w:firstLine="0"/>
      </w:pPr>
    </w:p>
    <w:p w:rsidR="00D4684E" w:rsidRDefault="00E761AA">
      <w:pPr>
        <w:tabs>
          <w:tab w:val="left" w:pos="4962"/>
        </w:tabs>
        <w:jc w:val="both"/>
        <w:rPr>
          <w:rFonts w:ascii="Times New Roman" w:hAnsi="Times New Roman"/>
          <w:sz w:val="24"/>
          <w:szCs w:val="24"/>
        </w:rPr>
      </w:pPr>
      <w:r>
        <w:rPr>
          <w:rFonts w:ascii="Times New Roman" w:hAnsi="Times New Roman"/>
          <w:sz w:val="24"/>
          <w:szCs w:val="24"/>
        </w:rPr>
        <w:t xml:space="preserve">От Заказчика </w:t>
      </w:r>
      <w:r>
        <w:rPr>
          <w:rFonts w:ascii="Times New Roman" w:hAnsi="Times New Roman"/>
          <w:sz w:val="24"/>
          <w:szCs w:val="24"/>
        </w:rPr>
        <w:tab/>
        <w:t>От Исполнителя</w:t>
      </w:r>
    </w:p>
    <w:p w:rsidR="00D4684E" w:rsidRDefault="00E761AA">
      <w:pPr>
        <w:rPr>
          <w:rFonts w:ascii="Times New Roman" w:hAnsi="Times New Roman" w:cs="Times New Roman"/>
          <w:sz w:val="24"/>
          <w:szCs w:val="24"/>
        </w:rPr>
      </w:pPr>
      <w:r>
        <w:rPr>
          <w:rFonts w:ascii="Times New Roman" w:hAnsi="Times New Roman" w:cs="Times New Roman"/>
          <w:sz w:val="24"/>
          <w:szCs w:val="24"/>
        </w:rPr>
        <w:t>______________________ (</w:t>
      </w:r>
      <w:proofErr w:type="gramStart"/>
      <w:r>
        <w:rPr>
          <w:rFonts w:ascii="Times New Roman" w:hAnsi="Times New Roman" w:cs="Times New Roman"/>
          <w:sz w:val="24"/>
          <w:szCs w:val="24"/>
        </w:rPr>
        <w:t xml:space="preserve">должность)   </w:t>
      </w:r>
      <w:proofErr w:type="gramEnd"/>
      <w:r>
        <w:rPr>
          <w:rFonts w:ascii="Times New Roman" w:hAnsi="Times New Roman" w:cs="Times New Roman"/>
          <w:sz w:val="24"/>
          <w:szCs w:val="24"/>
        </w:rPr>
        <w:t xml:space="preserve">              ___________________ (должность)</w:t>
      </w:r>
    </w:p>
    <w:p w:rsidR="00D4684E" w:rsidRDefault="00E761AA">
      <w:pPr>
        <w:rPr>
          <w:rFonts w:ascii="Times New Roman" w:hAnsi="Times New Roman"/>
          <w:sz w:val="24"/>
          <w:szCs w:val="24"/>
        </w:rPr>
      </w:pPr>
      <w:r>
        <w:rPr>
          <w:rFonts w:ascii="Times New Roman" w:hAnsi="Times New Roman"/>
          <w:sz w:val="24"/>
          <w:szCs w:val="24"/>
        </w:rPr>
        <w:t>___________________(Ф.И.О.)</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________________________(Ф.И.О.)</w:t>
      </w:r>
    </w:p>
    <w:p w:rsidR="00D4684E" w:rsidRDefault="00E761AA">
      <w:pPr>
        <w:ind w:firstLine="709"/>
        <w:rPr>
          <w:rFonts w:ascii="Times New Roman" w:hAnsi="Times New Roman"/>
          <w:sz w:val="20"/>
          <w:szCs w:val="20"/>
        </w:rPr>
      </w:pPr>
      <w:r>
        <w:rPr>
          <w:rFonts w:ascii="Times New Roman" w:hAnsi="Times New Roman"/>
          <w:sz w:val="20"/>
          <w:szCs w:val="20"/>
        </w:rPr>
        <w:t>(подпись)</w:t>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(подпись)</w:t>
      </w:r>
    </w:p>
    <w:p w:rsidR="00D4684E" w:rsidRDefault="00E761AA">
      <w:pPr>
        <w:rPr>
          <w:rFonts w:ascii="Times New Roman" w:hAnsi="Times New Roman"/>
          <w:b/>
          <w:sz w:val="24"/>
          <w:szCs w:val="24"/>
        </w:rPr>
      </w:pPr>
      <w:r>
        <w:rPr>
          <w:rFonts w:ascii="Times New Roman" w:hAnsi="Times New Roman"/>
          <w:b/>
          <w:sz w:val="24"/>
          <w:szCs w:val="24"/>
        </w:rPr>
        <w:t>___________________________________________________________________________</w:t>
      </w:r>
    </w:p>
    <w:p w:rsidR="00D4684E" w:rsidRDefault="00E761AA">
      <w:pPr>
        <w:pStyle w:val="11"/>
        <w:ind w:firstLine="0"/>
        <w:jc w:val="center"/>
        <w:rPr>
          <w:b/>
        </w:rPr>
      </w:pPr>
      <w:r>
        <w:rPr>
          <w:b/>
        </w:rPr>
        <w:t>ФОРМА АКТА СОГЛАСОВАНА СТОРОНАМИ:</w:t>
      </w:r>
    </w:p>
    <w:p w:rsidR="00D4684E" w:rsidRDefault="00D4684E">
      <w:pPr>
        <w:pStyle w:val="11"/>
        <w:rPr>
          <w:sz w:val="20"/>
          <w:szCs w:val="20"/>
        </w:rPr>
      </w:pPr>
    </w:p>
    <w:tbl>
      <w:tblPr>
        <w:tblW w:w="0" w:type="auto"/>
        <w:tblLayout w:type="fixed"/>
        <w:tblLook w:val="01E0" w:firstRow="1" w:lastRow="1" w:firstColumn="1" w:lastColumn="1" w:noHBand="0" w:noVBand="0"/>
      </w:tblPr>
      <w:tblGrid>
        <w:gridCol w:w="9356"/>
      </w:tblGrid>
      <w:tr w:rsidR="00D4684E">
        <w:tc>
          <w:tcPr>
            <w:tcW w:w="9356" w:type="dxa"/>
          </w:tcPr>
          <w:tbl>
            <w:tblPr>
              <w:tblW w:w="9634" w:type="dxa"/>
              <w:tblLayout w:type="fixed"/>
              <w:tblLook w:val="0000" w:firstRow="0" w:lastRow="0" w:firstColumn="0" w:lastColumn="0" w:noHBand="0" w:noVBand="0"/>
            </w:tblPr>
            <w:tblGrid>
              <w:gridCol w:w="4849"/>
              <w:gridCol w:w="4785"/>
            </w:tblGrid>
            <w:tr w:rsidR="00D4684E">
              <w:tc>
                <w:tcPr>
                  <w:tcW w:w="4849" w:type="dxa"/>
                  <w:vAlign w:val="bottom"/>
                </w:tcPr>
                <w:p w:rsidR="00D4684E" w:rsidRDefault="00E761AA">
                  <w:pPr>
                    <w:pStyle w:val="11"/>
                    <w:ind w:hanging="40"/>
                    <w:rPr>
                      <w:b/>
                    </w:rPr>
                  </w:pPr>
                  <w:r>
                    <w:rPr>
                      <w:b/>
                    </w:rPr>
                    <w:t xml:space="preserve">ИСПОЛНИТЕЛЬ </w:t>
                  </w:r>
                </w:p>
              </w:tc>
              <w:tc>
                <w:tcPr>
                  <w:tcW w:w="4785" w:type="dxa"/>
                </w:tcPr>
                <w:p w:rsidR="00D4684E" w:rsidRDefault="00E761AA">
                  <w:pPr>
                    <w:pStyle w:val="11"/>
                    <w:ind w:firstLine="0"/>
                    <w:rPr>
                      <w:b/>
                    </w:rPr>
                  </w:pPr>
                  <w:r>
                    <w:rPr>
                      <w:b/>
                    </w:rPr>
                    <w:t xml:space="preserve">ЗАКАЗЧИК </w:t>
                  </w:r>
                </w:p>
              </w:tc>
            </w:tr>
            <w:tr w:rsidR="00D4684E">
              <w:tc>
                <w:tcPr>
                  <w:tcW w:w="4849" w:type="dxa"/>
                </w:tcPr>
                <w:p w:rsidR="00D4684E" w:rsidRDefault="00E761AA">
                  <w:pPr>
                    <w:pStyle w:val="11"/>
                    <w:ind w:hanging="40"/>
                  </w:pPr>
                  <w:r>
                    <w:t xml:space="preserve">____________________ (должность) </w:t>
                  </w:r>
                </w:p>
              </w:tc>
              <w:tc>
                <w:tcPr>
                  <w:tcW w:w="4785" w:type="dxa"/>
                </w:tcPr>
                <w:p w:rsidR="00D4684E" w:rsidRDefault="00E761AA">
                  <w:pPr>
                    <w:pStyle w:val="11"/>
                    <w:ind w:hanging="40"/>
                  </w:pPr>
                  <w:r>
                    <w:t xml:space="preserve">____________________ (должность) </w:t>
                  </w:r>
                </w:p>
              </w:tc>
            </w:tr>
            <w:tr w:rsidR="00D4684E">
              <w:tc>
                <w:tcPr>
                  <w:tcW w:w="4849" w:type="dxa"/>
                </w:tcPr>
                <w:p w:rsidR="00D4684E" w:rsidRDefault="00D4684E">
                  <w:pPr>
                    <w:pStyle w:val="11"/>
                    <w:rPr>
                      <w:bCs/>
                    </w:rPr>
                  </w:pPr>
                </w:p>
                <w:p w:rsidR="00D4684E" w:rsidRDefault="00D4684E">
                  <w:pPr>
                    <w:pStyle w:val="11"/>
                    <w:rPr>
                      <w:bCs/>
                    </w:rPr>
                  </w:pPr>
                </w:p>
                <w:p w:rsidR="00D4684E" w:rsidRDefault="00E761AA">
                  <w:pPr>
                    <w:pStyle w:val="11"/>
                    <w:ind w:firstLine="0"/>
                  </w:pPr>
                  <w:r>
                    <w:rPr>
                      <w:bCs/>
                    </w:rPr>
                    <w:t>______________________</w:t>
                  </w:r>
                  <w:r>
                    <w:t xml:space="preserve"> (Ф.И.О.)</w:t>
                  </w:r>
                  <w:r>
                    <w:rPr>
                      <w:bCs/>
                    </w:rPr>
                    <w:t xml:space="preserve"> </w:t>
                  </w:r>
                </w:p>
              </w:tc>
              <w:tc>
                <w:tcPr>
                  <w:tcW w:w="4785" w:type="dxa"/>
                </w:tcPr>
                <w:p w:rsidR="00D4684E" w:rsidRDefault="00D4684E">
                  <w:pPr>
                    <w:pStyle w:val="11"/>
                    <w:rPr>
                      <w:bCs/>
                    </w:rPr>
                  </w:pPr>
                </w:p>
                <w:p w:rsidR="00D4684E" w:rsidRDefault="00D4684E">
                  <w:pPr>
                    <w:pStyle w:val="11"/>
                    <w:rPr>
                      <w:bCs/>
                    </w:rPr>
                  </w:pPr>
                </w:p>
                <w:p w:rsidR="00D4684E" w:rsidRDefault="00E761AA">
                  <w:pPr>
                    <w:pStyle w:val="11"/>
                    <w:ind w:firstLine="0"/>
                  </w:pPr>
                  <w:r>
                    <w:rPr>
                      <w:bCs/>
                    </w:rPr>
                    <w:t>______________________</w:t>
                  </w:r>
                  <w:r>
                    <w:t xml:space="preserve"> (Ф.И.О.)</w:t>
                  </w:r>
                  <w:r>
                    <w:rPr>
                      <w:bCs/>
                    </w:rPr>
                    <w:t xml:space="preserve"> </w:t>
                  </w:r>
                </w:p>
              </w:tc>
            </w:tr>
          </w:tbl>
          <w:p w:rsidR="00D4684E" w:rsidRDefault="00E761AA">
            <w:pPr>
              <w:pStyle w:val="11"/>
            </w:pPr>
            <w:r>
              <w:t xml:space="preserve">М.П.                                                                          М.П. </w:t>
            </w:r>
          </w:p>
        </w:tc>
      </w:tr>
    </w:tbl>
    <w:p w:rsidR="00D4684E" w:rsidRDefault="00D4684E">
      <w:pPr>
        <w:pStyle w:val="11"/>
        <w:ind w:firstLine="0"/>
      </w:pPr>
    </w:p>
    <w:p w:rsidR="00D4684E" w:rsidRDefault="00D4684E">
      <w:pPr>
        <w:spacing w:after="0" w:line="240" w:lineRule="auto"/>
        <w:jc w:val="center"/>
        <w:rPr>
          <w:rStyle w:val="FontStyle19"/>
          <w:b/>
          <w:sz w:val="24"/>
          <w:szCs w:val="20"/>
        </w:rPr>
      </w:pPr>
    </w:p>
    <w:p w:rsidR="00D4684E" w:rsidRDefault="00E761AA">
      <w:pPr>
        <w:pStyle w:val="11"/>
        <w:jc w:val="right"/>
      </w:pPr>
      <w:r>
        <w:br w:type="page"/>
      </w:r>
    </w:p>
    <w:p w:rsidR="00D4684E" w:rsidRDefault="00E761AA">
      <w:pPr>
        <w:pStyle w:val="11"/>
        <w:jc w:val="right"/>
      </w:pPr>
      <w:r>
        <w:lastRenderedPageBreak/>
        <w:t xml:space="preserve">Приложение № </w:t>
      </w:r>
      <w:r w:rsidR="00F642F2">
        <w:t xml:space="preserve">2 </w:t>
      </w:r>
    </w:p>
    <w:p w:rsidR="00D4684E" w:rsidRDefault="00E761AA">
      <w:pPr>
        <w:pStyle w:val="11"/>
        <w:jc w:val="right"/>
      </w:pPr>
      <w:r>
        <w:t xml:space="preserve">к договору от «__» ______ 20___ г. </w:t>
      </w:r>
    </w:p>
    <w:p w:rsidR="00D4684E" w:rsidRDefault="00E761AA">
      <w:pPr>
        <w:pStyle w:val="11"/>
        <w:jc w:val="right"/>
      </w:pPr>
      <w:r>
        <w:t>№ ________</w:t>
      </w:r>
    </w:p>
    <w:p w:rsidR="00D4684E" w:rsidRDefault="00D4684E">
      <w:pPr>
        <w:pStyle w:val="11"/>
        <w:jc w:val="center"/>
      </w:pPr>
    </w:p>
    <w:p w:rsidR="00D4684E" w:rsidRDefault="00E761AA">
      <w:pPr>
        <w:pStyle w:val="11"/>
        <w:jc w:val="center"/>
      </w:pPr>
      <w:r>
        <w:t>Перечень Объектов,</w:t>
      </w:r>
    </w:p>
    <w:p w:rsidR="00D4684E" w:rsidRDefault="00E761AA">
      <w:pPr>
        <w:pStyle w:val="11"/>
        <w:jc w:val="center"/>
      </w:pPr>
      <w:r>
        <w:t>в отношении которых оказываются услуги</w:t>
      </w:r>
      <w:r w:rsidR="00615083">
        <w:t>, стоимость услуг</w:t>
      </w:r>
    </w:p>
    <w:p w:rsidR="00D4684E" w:rsidRDefault="00D4684E">
      <w:pPr>
        <w:pStyle w:val="11"/>
        <w:jc w:val="center"/>
      </w:pPr>
    </w:p>
    <w:tbl>
      <w:tblPr>
        <w:tblStyle w:val="a4"/>
        <w:tblW w:w="0" w:type="auto"/>
        <w:tblLook w:val="04A0" w:firstRow="1" w:lastRow="0" w:firstColumn="1" w:lastColumn="0" w:noHBand="0" w:noVBand="1"/>
      </w:tblPr>
      <w:tblGrid>
        <w:gridCol w:w="877"/>
        <w:gridCol w:w="2074"/>
        <w:gridCol w:w="3938"/>
        <w:gridCol w:w="2459"/>
      </w:tblGrid>
      <w:tr w:rsidR="00D4684E" w:rsidTr="00F62BB0">
        <w:tc>
          <w:tcPr>
            <w:tcW w:w="926" w:type="dxa"/>
          </w:tcPr>
          <w:p w:rsidR="00D4684E" w:rsidRDefault="00E761AA">
            <w:pPr>
              <w:pStyle w:val="11"/>
              <w:ind w:firstLine="0"/>
              <w:jc w:val="center"/>
            </w:pPr>
            <w:r>
              <w:t>№ п/п</w:t>
            </w:r>
          </w:p>
        </w:tc>
        <w:tc>
          <w:tcPr>
            <w:tcW w:w="1652" w:type="dxa"/>
          </w:tcPr>
          <w:p w:rsidR="00D4684E" w:rsidRDefault="00EF78C4" w:rsidP="00EF78C4">
            <w:pPr>
              <w:pStyle w:val="11"/>
              <w:ind w:firstLine="0"/>
              <w:jc w:val="center"/>
            </w:pPr>
            <w:r>
              <w:t>Тип инвестиций/ш</w:t>
            </w:r>
            <w:r w:rsidR="00E761AA">
              <w:t>ифр</w:t>
            </w:r>
            <w:r w:rsidR="00FC31A0">
              <w:t xml:space="preserve"> проекта КС</w:t>
            </w:r>
            <w:r>
              <w:rPr>
                <w:rStyle w:val="ad"/>
              </w:rPr>
              <w:footnoteReference w:id="11"/>
            </w:r>
            <w:r w:rsidR="00E761AA">
              <w:t>, пусковой комплекс</w:t>
            </w:r>
            <w:r w:rsidR="00E761AA">
              <w:rPr>
                <w:rStyle w:val="ad"/>
              </w:rPr>
              <w:footnoteReference w:id="12"/>
            </w:r>
          </w:p>
        </w:tc>
        <w:tc>
          <w:tcPr>
            <w:tcW w:w="4147" w:type="dxa"/>
          </w:tcPr>
          <w:p w:rsidR="00D4684E" w:rsidRDefault="00E761AA">
            <w:pPr>
              <w:pStyle w:val="11"/>
              <w:ind w:firstLine="0"/>
              <w:jc w:val="center"/>
            </w:pPr>
            <w:r>
              <w:t>Наименование Объекта</w:t>
            </w:r>
            <w:r w:rsidR="00D770CF">
              <w:t>/инвентарный номер</w:t>
            </w:r>
            <w:r w:rsidR="00D770CF">
              <w:rPr>
                <w:rStyle w:val="ad"/>
              </w:rPr>
              <w:footnoteReference w:id="13"/>
            </w:r>
          </w:p>
        </w:tc>
        <w:tc>
          <w:tcPr>
            <w:tcW w:w="2623" w:type="dxa"/>
          </w:tcPr>
          <w:p w:rsidR="00D4684E" w:rsidRDefault="00E761AA" w:rsidP="00615083">
            <w:pPr>
              <w:pStyle w:val="11"/>
              <w:ind w:firstLine="0"/>
              <w:jc w:val="center"/>
            </w:pPr>
            <w:r>
              <w:t>С</w:t>
            </w:r>
            <w:r w:rsidR="00615083">
              <w:t xml:space="preserve">тоимость </w:t>
            </w:r>
            <w:r>
              <w:t>у</w:t>
            </w:r>
            <w:r w:rsidR="00615083">
              <w:t>слуг</w:t>
            </w:r>
            <w:r>
              <w:t xml:space="preserve"> без НДС, в руб.</w:t>
            </w:r>
          </w:p>
        </w:tc>
      </w:tr>
      <w:tr w:rsidR="00D4684E" w:rsidTr="00F62BB0">
        <w:tc>
          <w:tcPr>
            <w:tcW w:w="926" w:type="dxa"/>
          </w:tcPr>
          <w:p w:rsidR="00D4684E" w:rsidRDefault="00E761AA">
            <w:pPr>
              <w:pStyle w:val="11"/>
              <w:ind w:firstLine="0"/>
              <w:jc w:val="center"/>
            </w:pPr>
            <w:r>
              <w:t>1.</w:t>
            </w:r>
          </w:p>
        </w:tc>
        <w:tc>
          <w:tcPr>
            <w:tcW w:w="1652" w:type="dxa"/>
          </w:tcPr>
          <w:p w:rsidR="00D4684E" w:rsidRDefault="00D4684E">
            <w:pPr>
              <w:pStyle w:val="11"/>
              <w:ind w:firstLine="0"/>
              <w:jc w:val="center"/>
            </w:pPr>
          </w:p>
        </w:tc>
        <w:tc>
          <w:tcPr>
            <w:tcW w:w="4147" w:type="dxa"/>
          </w:tcPr>
          <w:p w:rsidR="00D4684E" w:rsidRDefault="00D4684E">
            <w:pPr>
              <w:pStyle w:val="11"/>
              <w:ind w:firstLine="0"/>
              <w:jc w:val="center"/>
            </w:pPr>
          </w:p>
        </w:tc>
        <w:tc>
          <w:tcPr>
            <w:tcW w:w="2623" w:type="dxa"/>
          </w:tcPr>
          <w:p w:rsidR="00D4684E" w:rsidRDefault="00D4684E">
            <w:pPr>
              <w:pStyle w:val="11"/>
              <w:ind w:firstLine="0"/>
              <w:jc w:val="center"/>
            </w:pPr>
          </w:p>
        </w:tc>
      </w:tr>
      <w:tr w:rsidR="00D4684E" w:rsidTr="00F62BB0">
        <w:tc>
          <w:tcPr>
            <w:tcW w:w="926" w:type="dxa"/>
          </w:tcPr>
          <w:p w:rsidR="00D4684E" w:rsidRDefault="00E761AA">
            <w:pPr>
              <w:pStyle w:val="11"/>
              <w:ind w:firstLine="0"/>
              <w:jc w:val="center"/>
            </w:pPr>
            <w:r>
              <w:t>2.</w:t>
            </w:r>
          </w:p>
        </w:tc>
        <w:tc>
          <w:tcPr>
            <w:tcW w:w="1652" w:type="dxa"/>
          </w:tcPr>
          <w:p w:rsidR="00D4684E" w:rsidRDefault="00D4684E">
            <w:pPr>
              <w:pStyle w:val="11"/>
              <w:ind w:firstLine="0"/>
              <w:jc w:val="center"/>
            </w:pPr>
          </w:p>
        </w:tc>
        <w:tc>
          <w:tcPr>
            <w:tcW w:w="4147" w:type="dxa"/>
          </w:tcPr>
          <w:p w:rsidR="00D4684E" w:rsidRDefault="00D4684E">
            <w:pPr>
              <w:pStyle w:val="11"/>
              <w:ind w:firstLine="0"/>
              <w:jc w:val="center"/>
            </w:pPr>
          </w:p>
        </w:tc>
        <w:tc>
          <w:tcPr>
            <w:tcW w:w="2623" w:type="dxa"/>
          </w:tcPr>
          <w:p w:rsidR="00D4684E" w:rsidRDefault="00D4684E">
            <w:pPr>
              <w:pStyle w:val="11"/>
              <w:ind w:firstLine="0"/>
              <w:jc w:val="center"/>
            </w:pPr>
          </w:p>
        </w:tc>
      </w:tr>
      <w:tr w:rsidR="00D4684E" w:rsidTr="00F62BB0">
        <w:tc>
          <w:tcPr>
            <w:tcW w:w="926" w:type="dxa"/>
          </w:tcPr>
          <w:p w:rsidR="00D4684E" w:rsidRDefault="00E761AA">
            <w:pPr>
              <w:pStyle w:val="11"/>
              <w:ind w:firstLine="0"/>
              <w:jc w:val="center"/>
            </w:pPr>
            <w:r>
              <w:t>…</w:t>
            </w:r>
          </w:p>
        </w:tc>
        <w:tc>
          <w:tcPr>
            <w:tcW w:w="1652" w:type="dxa"/>
          </w:tcPr>
          <w:p w:rsidR="00D4684E" w:rsidRDefault="00D4684E">
            <w:pPr>
              <w:pStyle w:val="11"/>
              <w:ind w:firstLine="0"/>
              <w:jc w:val="center"/>
            </w:pPr>
          </w:p>
        </w:tc>
        <w:tc>
          <w:tcPr>
            <w:tcW w:w="4147" w:type="dxa"/>
          </w:tcPr>
          <w:p w:rsidR="00D4684E" w:rsidRDefault="00D4684E">
            <w:pPr>
              <w:pStyle w:val="11"/>
              <w:ind w:firstLine="0"/>
              <w:jc w:val="center"/>
            </w:pPr>
          </w:p>
        </w:tc>
        <w:tc>
          <w:tcPr>
            <w:tcW w:w="2623" w:type="dxa"/>
          </w:tcPr>
          <w:p w:rsidR="00D4684E" w:rsidRDefault="00D4684E">
            <w:pPr>
              <w:pStyle w:val="11"/>
              <w:ind w:firstLine="0"/>
              <w:jc w:val="center"/>
            </w:pPr>
          </w:p>
        </w:tc>
      </w:tr>
      <w:tr w:rsidR="00D4684E" w:rsidTr="00F62BB0">
        <w:tc>
          <w:tcPr>
            <w:tcW w:w="926" w:type="dxa"/>
          </w:tcPr>
          <w:p w:rsidR="00D4684E" w:rsidRDefault="00D4684E">
            <w:pPr>
              <w:pStyle w:val="11"/>
              <w:ind w:firstLine="0"/>
              <w:jc w:val="center"/>
            </w:pPr>
          </w:p>
        </w:tc>
        <w:tc>
          <w:tcPr>
            <w:tcW w:w="1652" w:type="dxa"/>
          </w:tcPr>
          <w:p w:rsidR="00D4684E" w:rsidRDefault="00D4684E">
            <w:pPr>
              <w:pStyle w:val="11"/>
              <w:ind w:firstLine="0"/>
              <w:jc w:val="center"/>
            </w:pPr>
          </w:p>
        </w:tc>
        <w:tc>
          <w:tcPr>
            <w:tcW w:w="4147" w:type="dxa"/>
          </w:tcPr>
          <w:p w:rsidR="00D4684E" w:rsidRDefault="00E761AA">
            <w:pPr>
              <w:pStyle w:val="11"/>
              <w:ind w:firstLine="0"/>
              <w:jc w:val="right"/>
              <w:rPr>
                <w:b/>
              </w:rPr>
            </w:pPr>
            <w:r>
              <w:rPr>
                <w:b/>
              </w:rPr>
              <w:t>Итого без НДС:</w:t>
            </w:r>
          </w:p>
        </w:tc>
        <w:tc>
          <w:tcPr>
            <w:tcW w:w="2623" w:type="dxa"/>
          </w:tcPr>
          <w:p w:rsidR="00D4684E" w:rsidRDefault="00D4684E">
            <w:pPr>
              <w:pStyle w:val="11"/>
              <w:ind w:firstLine="0"/>
              <w:jc w:val="center"/>
            </w:pPr>
          </w:p>
        </w:tc>
      </w:tr>
      <w:tr w:rsidR="00D4684E" w:rsidTr="00F62BB0">
        <w:tc>
          <w:tcPr>
            <w:tcW w:w="926" w:type="dxa"/>
          </w:tcPr>
          <w:p w:rsidR="00D4684E" w:rsidRDefault="00D4684E">
            <w:pPr>
              <w:pStyle w:val="11"/>
              <w:ind w:firstLine="0"/>
              <w:jc w:val="center"/>
            </w:pPr>
          </w:p>
        </w:tc>
        <w:tc>
          <w:tcPr>
            <w:tcW w:w="1652" w:type="dxa"/>
          </w:tcPr>
          <w:p w:rsidR="00D4684E" w:rsidRDefault="00D4684E">
            <w:pPr>
              <w:pStyle w:val="11"/>
              <w:ind w:firstLine="0"/>
              <w:jc w:val="center"/>
            </w:pPr>
          </w:p>
        </w:tc>
        <w:tc>
          <w:tcPr>
            <w:tcW w:w="4147" w:type="dxa"/>
          </w:tcPr>
          <w:p w:rsidR="00D4684E" w:rsidRDefault="00F62BB0">
            <w:pPr>
              <w:pStyle w:val="11"/>
              <w:ind w:firstLine="0"/>
              <w:jc w:val="right"/>
              <w:rPr>
                <w:b/>
              </w:rPr>
            </w:pPr>
            <w:r>
              <w:rPr>
                <w:b/>
              </w:rPr>
              <w:t>[</w:t>
            </w:r>
            <w:r w:rsidR="00E761AA">
              <w:rPr>
                <w:b/>
              </w:rPr>
              <w:t>Сумма НДС:</w:t>
            </w:r>
          </w:p>
        </w:tc>
        <w:tc>
          <w:tcPr>
            <w:tcW w:w="2623" w:type="dxa"/>
          </w:tcPr>
          <w:p w:rsidR="00D4684E" w:rsidRDefault="00D4684E">
            <w:pPr>
              <w:pStyle w:val="11"/>
              <w:ind w:firstLine="0"/>
              <w:jc w:val="center"/>
            </w:pPr>
          </w:p>
        </w:tc>
      </w:tr>
      <w:tr w:rsidR="00D4684E" w:rsidTr="00F62BB0">
        <w:tc>
          <w:tcPr>
            <w:tcW w:w="926" w:type="dxa"/>
          </w:tcPr>
          <w:p w:rsidR="00D4684E" w:rsidRDefault="00D4684E">
            <w:pPr>
              <w:pStyle w:val="11"/>
              <w:ind w:firstLine="0"/>
              <w:jc w:val="center"/>
            </w:pPr>
          </w:p>
        </w:tc>
        <w:tc>
          <w:tcPr>
            <w:tcW w:w="1652" w:type="dxa"/>
          </w:tcPr>
          <w:p w:rsidR="00D4684E" w:rsidRDefault="00D4684E">
            <w:pPr>
              <w:pStyle w:val="11"/>
              <w:ind w:firstLine="0"/>
              <w:jc w:val="center"/>
            </w:pPr>
          </w:p>
        </w:tc>
        <w:tc>
          <w:tcPr>
            <w:tcW w:w="4147" w:type="dxa"/>
          </w:tcPr>
          <w:p w:rsidR="00D4684E" w:rsidRDefault="00E761AA">
            <w:pPr>
              <w:pStyle w:val="11"/>
              <w:ind w:firstLine="0"/>
              <w:jc w:val="right"/>
              <w:rPr>
                <w:b/>
              </w:rPr>
            </w:pPr>
            <w:r>
              <w:rPr>
                <w:b/>
              </w:rPr>
              <w:t>Итого с НДС:</w:t>
            </w:r>
            <w:r w:rsidR="00F62BB0">
              <w:rPr>
                <w:b/>
              </w:rPr>
              <w:t>]</w:t>
            </w:r>
            <w:r w:rsidR="00F62BB0" w:rsidRPr="006F6595">
              <w:rPr>
                <w:rFonts w:eastAsia="Calibri"/>
              </w:rPr>
              <w:t xml:space="preserve"> </w:t>
            </w:r>
            <w:r w:rsidR="00F62BB0" w:rsidRPr="006F6595">
              <w:rPr>
                <w:rStyle w:val="ad"/>
                <w:rFonts w:eastAsia="Calibri"/>
              </w:rPr>
              <w:footnoteReference w:id="14"/>
            </w:r>
          </w:p>
        </w:tc>
        <w:tc>
          <w:tcPr>
            <w:tcW w:w="2623" w:type="dxa"/>
          </w:tcPr>
          <w:p w:rsidR="00D4684E" w:rsidRDefault="00D4684E">
            <w:pPr>
              <w:pStyle w:val="11"/>
              <w:ind w:firstLine="0"/>
              <w:jc w:val="center"/>
            </w:pPr>
          </w:p>
        </w:tc>
      </w:tr>
    </w:tbl>
    <w:p w:rsidR="00D4684E" w:rsidRDefault="00F62BB0" w:rsidP="00255843">
      <w:pPr>
        <w:pStyle w:val="11"/>
      </w:pPr>
      <w:r>
        <w:t>[</w:t>
      </w:r>
      <w:r w:rsidRPr="00F62BB0">
        <w:t>Сумма НДС определяется в соответствии с действующим законодательством Российской Федерации]</w:t>
      </w:r>
      <w:r w:rsidRPr="006F6595">
        <w:rPr>
          <w:rStyle w:val="ad"/>
          <w:rFonts w:eastAsia="Calibri"/>
        </w:rPr>
        <w:footnoteReference w:id="15"/>
      </w:r>
      <w:r>
        <w:t>.</w:t>
      </w:r>
    </w:p>
    <w:p w:rsidR="00F62BB0" w:rsidRDefault="00F62BB0" w:rsidP="00255843">
      <w:pPr>
        <w:pStyle w:val="11"/>
      </w:pPr>
      <w:r w:rsidRPr="00F62BB0">
        <w:t xml:space="preserve">[НДС не облагается на основании </w:t>
      </w:r>
      <w:proofErr w:type="spellStart"/>
      <w:r w:rsidRPr="00F62BB0">
        <w:t>пп</w:t>
      </w:r>
      <w:proofErr w:type="spellEnd"/>
      <w:r w:rsidRPr="00F62BB0">
        <w:t>. ___ п.___ ст. ___ Налогового кодекса Российской Федерации]</w:t>
      </w:r>
      <w:r w:rsidRPr="006F6595">
        <w:rPr>
          <w:rStyle w:val="ad"/>
          <w:rFonts w:eastAsia="Calibri"/>
        </w:rPr>
        <w:footnoteReference w:id="16"/>
      </w:r>
      <w:r w:rsidRPr="00F62BB0">
        <w:t>.</w:t>
      </w:r>
    </w:p>
    <w:p w:rsidR="00D4684E" w:rsidRDefault="00D4684E">
      <w:pPr>
        <w:pStyle w:val="11"/>
        <w:jc w:val="center"/>
      </w:pPr>
    </w:p>
    <w:p w:rsidR="00D4684E" w:rsidRDefault="00D4684E">
      <w:pPr>
        <w:pStyle w:val="11"/>
        <w:jc w:val="center"/>
      </w:pPr>
    </w:p>
    <w:tbl>
      <w:tblPr>
        <w:tblW w:w="0" w:type="auto"/>
        <w:tblLayout w:type="fixed"/>
        <w:tblLook w:val="01E0" w:firstRow="1" w:lastRow="1" w:firstColumn="1" w:lastColumn="1" w:noHBand="0" w:noVBand="0"/>
      </w:tblPr>
      <w:tblGrid>
        <w:gridCol w:w="9356"/>
      </w:tblGrid>
      <w:tr w:rsidR="00D4684E">
        <w:tc>
          <w:tcPr>
            <w:tcW w:w="9356" w:type="dxa"/>
          </w:tcPr>
          <w:tbl>
            <w:tblPr>
              <w:tblW w:w="9634" w:type="dxa"/>
              <w:tblLayout w:type="fixed"/>
              <w:tblLook w:val="0000" w:firstRow="0" w:lastRow="0" w:firstColumn="0" w:lastColumn="0" w:noHBand="0" w:noVBand="0"/>
            </w:tblPr>
            <w:tblGrid>
              <w:gridCol w:w="4849"/>
              <w:gridCol w:w="4785"/>
            </w:tblGrid>
            <w:tr w:rsidR="00D4684E">
              <w:tc>
                <w:tcPr>
                  <w:tcW w:w="4849" w:type="dxa"/>
                  <w:vAlign w:val="bottom"/>
                </w:tcPr>
                <w:p w:rsidR="00D4684E" w:rsidRDefault="00E761AA">
                  <w:pPr>
                    <w:pStyle w:val="11"/>
                    <w:ind w:hanging="40"/>
                    <w:rPr>
                      <w:b/>
                    </w:rPr>
                  </w:pPr>
                  <w:r>
                    <w:rPr>
                      <w:b/>
                    </w:rPr>
                    <w:t xml:space="preserve">ИСПОЛНИТЕЛЬ </w:t>
                  </w:r>
                </w:p>
              </w:tc>
              <w:tc>
                <w:tcPr>
                  <w:tcW w:w="4785" w:type="dxa"/>
                </w:tcPr>
                <w:p w:rsidR="00D4684E" w:rsidRDefault="00E761AA">
                  <w:pPr>
                    <w:pStyle w:val="11"/>
                    <w:rPr>
                      <w:b/>
                    </w:rPr>
                  </w:pPr>
                  <w:r>
                    <w:rPr>
                      <w:b/>
                    </w:rPr>
                    <w:t xml:space="preserve">ЗАКАЗЧИК </w:t>
                  </w:r>
                </w:p>
              </w:tc>
            </w:tr>
            <w:tr w:rsidR="00D4684E">
              <w:tc>
                <w:tcPr>
                  <w:tcW w:w="4849" w:type="dxa"/>
                </w:tcPr>
                <w:p w:rsidR="00D4684E" w:rsidRDefault="00E761AA">
                  <w:pPr>
                    <w:pStyle w:val="11"/>
                    <w:ind w:hanging="40"/>
                  </w:pPr>
                  <w:r>
                    <w:t xml:space="preserve">____________________ (должность) </w:t>
                  </w:r>
                </w:p>
              </w:tc>
              <w:tc>
                <w:tcPr>
                  <w:tcW w:w="4785" w:type="dxa"/>
                </w:tcPr>
                <w:p w:rsidR="00D4684E" w:rsidRDefault="00E761AA">
                  <w:pPr>
                    <w:pStyle w:val="11"/>
                    <w:ind w:hanging="40"/>
                  </w:pPr>
                  <w:r>
                    <w:t xml:space="preserve">____________________ (должность) </w:t>
                  </w:r>
                </w:p>
              </w:tc>
            </w:tr>
            <w:tr w:rsidR="00D4684E">
              <w:tc>
                <w:tcPr>
                  <w:tcW w:w="4849" w:type="dxa"/>
                </w:tcPr>
                <w:p w:rsidR="00D4684E" w:rsidRDefault="00D4684E">
                  <w:pPr>
                    <w:pStyle w:val="11"/>
                    <w:rPr>
                      <w:bCs/>
                    </w:rPr>
                  </w:pPr>
                </w:p>
                <w:p w:rsidR="00D4684E" w:rsidRDefault="00D4684E">
                  <w:pPr>
                    <w:pStyle w:val="11"/>
                    <w:rPr>
                      <w:bCs/>
                    </w:rPr>
                  </w:pPr>
                </w:p>
                <w:p w:rsidR="00D4684E" w:rsidRDefault="00E761AA">
                  <w:pPr>
                    <w:pStyle w:val="11"/>
                    <w:ind w:firstLine="0"/>
                  </w:pPr>
                  <w:r>
                    <w:rPr>
                      <w:bCs/>
                    </w:rPr>
                    <w:t>______________________</w:t>
                  </w:r>
                  <w:r>
                    <w:t xml:space="preserve"> (Ф.И.О.)</w:t>
                  </w:r>
                  <w:r>
                    <w:rPr>
                      <w:bCs/>
                    </w:rPr>
                    <w:t xml:space="preserve"> </w:t>
                  </w:r>
                </w:p>
              </w:tc>
              <w:tc>
                <w:tcPr>
                  <w:tcW w:w="4785" w:type="dxa"/>
                </w:tcPr>
                <w:p w:rsidR="00D4684E" w:rsidRDefault="00D4684E">
                  <w:pPr>
                    <w:pStyle w:val="11"/>
                    <w:rPr>
                      <w:bCs/>
                    </w:rPr>
                  </w:pPr>
                </w:p>
                <w:p w:rsidR="00D4684E" w:rsidRDefault="00D4684E">
                  <w:pPr>
                    <w:pStyle w:val="11"/>
                    <w:rPr>
                      <w:bCs/>
                    </w:rPr>
                  </w:pPr>
                </w:p>
                <w:p w:rsidR="00D4684E" w:rsidRDefault="00E761AA">
                  <w:pPr>
                    <w:pStyle w:val="11"/>
                    <w:ind w:firstLine="0"/>
                  </w:pPr>
                  <w:r>
                    <w:rPr>
                      <w:bCs/>
                    </w:rPr>
                    <w:t>______________________</w:t>
                  </w:r>
                  <w:r>
                    <w:t xml:space="preserve"> (Ф.И.О.)</w:t>
                  </w:r>
                  <w:r>
                    <w:rPr>
                      <w:bCs/>
                    </w:rPr>
                    <w:t xml:space="preserve"> </w:t>
                  </w:r>
                </w:p>
              </w:tc>
            </w:tr>
          </w:tbl>
          <w:p w:rsidR="00D4684E" w:rsidRDefault="00E761AA">
            <w:pPr>
              <w:pStyle w:val="11"/>
            </w:pPr>
            <w:r>
              <w:t xml:space="preserve">М.П.                                                                          М.П. </w:t>
            </w:r>
          </w:p>
        </w:tc>
      </w:tr>
    </w:tbl>
    <w:p w:rsidR="00D4684E" w:rsidRPr="00994057" w:rsidRDefault="00D4684E" w:rsidP="00994057">
      <w:pPr>
        <w:pStyle w:val="11"/>
        <w:ind w:firstLine="0"/>
        <w:rPr>
          <w:b/>
          <w:bCs/>
          <w:szCs w:val="24"/>
          <w:lang w:val="en-US"/>
        </w:rPr>
      </w:pPr>
      <w:bookmarkStart w:id="4" w:name="_GoBack"/>
      <w:bookmarkEnd w:id="4"/>
    </w:p>
    <w:sectPr w:rsidR="00D4684E" w:rsidRPr="00994057">
      <w:headerReference w:type="default" r:id="rId10"/>
      <w:headerReference w:type="first" r:id="rId11"/>
      <w:pgSz w:w="11909" w:h="16834" w:code="9"/>
      <w:pgMar w:top="1134" w:right="850" w:bottom="1134" w:left="1701" w:header="510" w:footer="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4F09" w:rsidRDefault="00324F09">
      <w:pPr>
        <w:spacing w:after="0" w:line="240" w:lineRule="auto"/>
      </w:pPr>
      <w:r>
        <w:separator/>
      </w:r>
    </w:p>
  </w:endnote>
  <w:endnote w:type="continuationSeparator" w:id="0">
    <w:p w:rsidR="00324F09" w:rsidRDefault="00324F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4F09" w:rsidRDefault="00324F09">
      <w:pPr>
        <w:spacing w:after="0" w:line="240" w:lineRule="auto"/>
      </w:pPr>
      <w:r>
        <w:separator/>
      </w:r>
    </w:p>
  </w:footnote>
  <w:footnote w:type="continuationSeparator" w:id="0">
    <w:p w:rsidR="00324F09" w:rsidRDefault="00324F09">
      <w:pPr>
        <w:spacing w:after="0" w:line="240" w:lineRule="auto"/>
      </w:pPr>
      <w:r>
        <w:continuationSeparator/>
      </w:r>
    </w:p>
  </w:footnote>
  <w:footnote w:id="1">
    <w:p w:rsidR="00DC5180" w:rsidRDefault="00DC5180">
      <w:pPr>
        <w:pStyle w:val="ab"/>
      </w:pPr>
      <w:r>
        <w:rPr>
          <w:rStyle w:val="ad"/>
        </w:rPr>
        <w:footnoteRef/>
      </w:r>
      <w:r>
        <w:t xml:space="preserve"> Текст включается </w:t>
      </w:r>
      <w:r w:rsidRPr="004A3C51">
        <w:t xml:space="preserve">в случае </w:t>
      </w:r>
      <w:r>
        <w:t xml:space="preserve">проведения строительного контроля </w:t>
      </w:r>
      <w:r w:rsidRPr="004A3C51">
        <w:t>двух и более объектов</w:t>
      </w:r>
    </w:p>
  </w:footnote>
  <w:footnote w:id="2">
    <w:p w:rsidR="00DC5180" w:rsidRDefault="00DC5180" w:rsidP="00255843">
      <w:pPr>
        <w:pStyle w:val="ab"/>
        <w:jc w:val="both"/>
      </w:pPr>
      <w:r>
        <w:rPr>
          <w:rStyle w:val="ad"/>
        </w:rPr>
        <w:footnoteRef/>
      </w:r>
      <w:r>
        <w:t xml:space="preserve"> </w:t>
      </w:r>
      <w:r w:rsidRPr="00D02DDB">
        <w:t>Шифр проекта КС указывается в случае выполнени</w:t>
      </w:r>
      <w:r>
        <w:t>я</w:t>
      </w:r>
      <w:r w:rsidRPr="00D02DDB">
        <w:t xml:space="preserve"> работ по строительству/реконструкции по проекту КС</w:t>
      </w:r>
      <w:r>
        <w:t>.</w:t>
      </w:r>
    </w:p>
  </w:footnote>
  <w:footnote w:id="3">
    <w:p w:rsidR="00DC5180" w:rsidRDefault="00DC5180" w:rsidP="00255843">
      <w:pPr>
        <w:pStyle w:val="ab"/>
        <w:jc w:val="both"/>
      </w:pPr>
      <w:r>
        <w:rPr>
          <w:rStyle w:val="ad"/>
        </w:rPr>
        <w:footnoteRef/>
      </w:r>
      <w:r>
        <w:t xml:space="preserve"> </w:t>
      </w:r>
      <w:r w:rsidRPr="00D02DDB">
        <w:t>Инвентарный номер объекта указывается в случае выполнения работ по капитальному ремонту/реконструкции Объекта</w:t>
      </w:r>
      <w:r>
        <w:t>.</w:t>
      </w:r>
    </w:p>
  </w:footnote>
  <w:footnote w:id="4">
    <w:p w:rsidR="00DC5180" w:rsidRDefault="00DC5180" w:rsidP="00063147">
      <w:pPr>
        <w:pStyle w:val="ab"/>
      </w:pPr>
      <w:r>
        <w:rPr>
          <w:rStyle w:val="ad"/>
        </w:rPr>
        <w:footnoteRef/>
      </w:r>
      <w:r>
        <w:t xml:space="preserve"> Текст исключается</w:t>
      </w:r>
      <w:r w:rsidRPr="00E96B6D">
        <w:t>, если сделка не облагается НДС.</w:t>
      </w:r>
    </w:p>
  </w:footnote>
  <w:footnote w:id="5">
    <w:p w:rsidR="00DC5180" w:rsidRDefault="00DC5180" w:rsidP="00063147">
      <w:pPr>
        <w:pStyle w:val="ab"/>
      </w:pPr>
      <w:r>
        <w:rPr>
          <w:rStyle w:val="ad"/>
        </w:rPr>
        <w:footnoteRef/>
      </w:r>
      <w:r>
        <w:t xml:space="preserve"> Текст исключается</w:t>
      </w:r>
      <w:r w:rsidRPr="00E96B6D">
        <w:t>, если сделка не облагается НДС.</w:t>
      </w:r>
    </w:p>
  </w:footnote>
  <w:footnote w:id="6">
    <w:p w:rsidR="00DC5180" w:rsidRDefault="00DC5180" w:rsidP="00606C89">
      <w:pPr>
        <w:pStyle w:val="ab"/>
      </w:pPr>
      <w:r>
        <w:rPr>
          <w:rStyle w:val="ad"/>
        </w:rPr>
        <w:footnoteRef/>
      </w:r>
      <w:r>
        <w:t xml:space="preserve"> </w:t>
      </w:r>
      <w:r w:rsidRPr="002D7491">
        <w:t xml:space="preserve">Текст </w:t>
      </w:r>
      <w:r>
        <w:t>указывается</w:t>
      </w:r>
      <w:r w:rsidRPr="00E96B6D">
        <w:t>, если сделка не облагается НДС.</w:t>
      </w:r>
    </w:p>
  </w:footnote>
  <w:footnote w:id="7">
    <w:p w:rsidR="00DC5180" w:rsidRDefault="00DC5180">
      <w:pPr>
        <w:pStyle w:val="ab"/>
      </w:pPr>
      <w:r>
        <w:rPr>
          <w:rStyle w:val="ad"/>
        </w:rPr>
        <w:footnoteRef/>
      </w:r>
      <w:r>
        <w:t xml:space="preserve"> </w:t>
      </w:r>
      <w:r w:rsidRPr="00C11B6F">
        <w:t>Текст включается в случае проведения строительного контроля двух и более объектов</w:t>
      </w:r>
    </w:p>
  </w:footnote>
  <w:footnote w:id="8">
    <w:p w:rsidR="00DC5180" w:rsidRDefault="00DC5180" w:rsidP="006C3B7E">
      <w:pPr>
        <w:pStyle w:val="ab"/>
        <w:jc w:val="both"/>
      </w:pPr>
      <w:r>
        <w:rPr>
          <w:rStyle w:val="ad"/>
        </w:rPr>
        <w:footnoteRef/>
      </w:r>
      <w:r>
        <w:t xml:space="preserve"> Порядок оплаты, указанный в договоре, должен соответствовать организационно-распорядительным документам Компании и может быть изложен в иной редакции в случаях, предусмотренных в ОРД Компании. </w:t>
      </w:r>
    </w:p>
  </w:footnote>
  <w:footnote w:id="9">
    <w:p w:rsidR="00DC5180" w:rsidRDefault="00DC5180" w:rsidP="00063147">
      <w:pPr>
        <w:pStyle w:val="ab"/>
      </w:pPr>
      <w:r>
        <w:rPr>
          <w:rStyle w:val="ad"/>
        </w:rPr>
        <w:footnoteRef/>
      </w:r>
      <w:r>
        <w:t xml:space="preserve"> Текст исключается</w:t>
      </w:r>
      <w:r w:rsidRPr="00E96B6D">
        <w:t>, если сделка не облагается НДС.</w:t>
      </w:r>
    </w:p>
  </w:footnote>
  <w:footnote w:id="10">
    <w:p w:rsidR="00AE7500" w:rsidRPr="004913A6" w:rsidRDefault="00AE7500" w:rsidP="00AE7500">
      <w:pPr>
        <w:pStyle w:val="ab"/>
        <w:jc w:val="both"/>
      </w:pPr>
      <w:r w:rsidRPr="004913A6">
        <w:rPr>
          <w:rStyle w:val="ad"/>
        </w:rPr>
        <w:footnoteRef/>
      </w:r>
      <w:r w:rsidRPr="004913A6">
        <w:t xml:space="preserve"> Если у контрагента есть «корпоративные» адреса (типа ___@</w:t>
      </w:r>
      <w:proofErr w:type="spellStart"/>
      <w:r w:rsidRPr="004913A6">
        <w:rPr>
          <w:lang w:val="en-US"/>
        </w:rPr>
        <w:t>nornik</w:t>
      </w:r>
      <w:proofErr w:type="spellEnd"/>
      <w:r w:rsidRPr="004913A6">
        <w:t>.</w:t>
      </w:r>
      <w:proofErr w:type="spellStart"/>
      <w:r w:rsidRPr="004913A6">
        <w:rPr>
          <w:lang w:val="en-US"/>
        </w:rPr>
        <w:t>ru</w:t>
      </w:r>
      <w:proofErr w:type="spellEnd"/>
      <w:r w:rsidRPr="004913A6">
        <w:t>, ___@</w:t>
      </w:r>
      <w:proofErr w:type="spellStart"/>
      <w:r w:rsidRPr="004913A6">
        <w:rPr>
          <w:lang w:val="en-US"/>
        </w:rPr>
        <w:t>gazprom</w:t>
      </w:r>
      <w:proofErr w:type="spellEnd"/>
      <w:r w:rsidRPr="004913A6">
        <w:t>.</w:t>
      </w:r>
      <w:proofErr w:type="spellStart"/>
      <w:r w:rsidRPr="004913A6">
        <w:rPr>
          <w:lang w:val="en-US"/>
        </w:rPr>
        <w:t>ru</w:t>
      </w:r>
      <w:proofErr w:type="spellEnd"/>
      <w:r w:rsidRPr="004913A6">
        <w:t>), то выбрать первый вариант.</w:t>
      </w:r>
    </w:p>
    <w:p w:rsidR="00AE7500" w:rsidRPr="004913A6" w:rsidRDefault="00AE7500" w:rsidP="00AE7500">
      <w:pPr>
        <w:pStyle w:val="ab"/>
        <w:jc w:val="both"/>
      </w:pPr>
      <w:r w:rsidRPr="004913A6">
        <w:t>Если «корпоративных» адресов нет или в дополнение к «корпоративным» используются адреса типа ___@</w:t>
      </w:r>
      <w:r w:rsidRPr="004913A6">
        <w:rPr>
          <w:lang w:val="en-US"/>
        </w:rPr>
        <w:t>mail</w:t>
      </w:r>
      <w:r w:rsidRPr="004913A6">
        <w:t>.</w:t>
      </w:r>
      <w:proofErr w:type="spellStart"/>
      <w:r w:rsidRPr="004913A6">
        <w:rPr>
          <w:lang w:val="en-US"/>
        </w:rPr>
        <w:t>ru</w:t>
      </w:r>
      <w:proofErr w:type="spellEnd"/>
      <w:r w:rsidRPr="004913A6">
        <w:t>, ___@</w:t>
      </w:r>
      <w:proofErr w:type="spellStart"/>
      <w:r w:rsidRPr="004913A6">
        <w:rPr>
          <w:lang w:val="en-US"/>
        </w:rPr>
        <w:t>yandex</w:t>
      </w:r>
      <w:proofErr w:type="spellEnd"/>
      <w:r w:rsidRPr="004913A6">
        <w:t>.</w:t>
      </w:r>
      <w:proofErr w:type="spellStart"/>
      <w:r w:rsidRPr="004913A6">
        <w:rPr>
          <w:lang w:val="en-US"/>
        </w:rPr>
        <w:t>ru</w:t>
      </w:r>
      <w:proofErr w:type="spellEnd"/>
      <w:r w:rsidRPr="004913A6">
        <w:t>, то дополнить также вторым вариантом.</w:t>
      </w:r>
    </w:p>
  </w:footnote>
  <w:footnote w:id="11">
    <w:p w:rsidR="00DC5180" w:rsidRDefault="00DC5180" w:rsidP="00255843">
      <w:pPr>
        <w:pStyle w:val="ab"/>
        <w:jc w:val="both"/>
      </w:pPr>
      <w:r>
        <w:rPr>
          <w:rStyle w:val="ad"/>
        </w:rPr>
        <w:footnoteRef/>
      </w:r>
      <w:r>
        <w:t xml:space="preserve"> </w:t>
      </w:r>
      <w:r w:rsidRPr="00D770CF">
        <w:t>Шифр проекта КС</w:t>
      </w:r>
      <w:r>
        <w:t xml:space="preserve"> указывается в случае выполнения</w:t>
      </w:r>
      <w:r w:rsidRPr="00D770CF">
        <w:t xml:space="preserve"> работ по строительству/реконструкции по проекту КС.</w:t>
      </w:r>
    </w:p>
  </w:footnote>
  <w:footnote w:id="12">
    <w:p w:rsidR="00DC5180" w:rsidRDefault="00DC5180">
      <w:pPr>
        <w:pStyle w:val="ab"/>
      </w:pPr>
      <w:r>
        <w:rPr>
          <w:rStyle w:val="ad"/>
        </w:rPr>
        <w:footnoteRef/>
      </w:r>
      <w:r>
        <w:t xml:space="preserve"> </w:t>
      </w:r>
      <w:r>
        <w:rPr>
          <w:i/>
        </w:rPr>
        <w:t>пусковой комплекс указывается при его наличии</w:t>
      </w:r>
    </w:p>
  </w:footnote>
  <w:footnote w:id="13">
    <w:p w:rsidR="00DC5180" w:rsidRDefault="00DC5180" w:rsidP="00255843">
      <w:pPr>
        <w:pStyle w:val="ab"/>
        <w:jc w:val="both"/>
      </w:pPr>
      <w:r>
        <w:rPr>
          <w:rStyle w:val="ad"/>
        </w:rPr>
        <w:footnoteRef/>
      </w:r>
      <w:r>
        <w:t xml:space="preserve"> </w:t>
      </w:r>
      <w:r w:rsidRPr="00D770CF">
        <w:t>Инвентарный номер</w:t>
      </w:r>
      <w:r>
        <w:t xml:space="preserve"> Объекта</w:t>
      </w:r>
      <w:r w:rsidRPr="00D770CF">
        <w:t xml:space="preserve"> указывается в случае выполнения работ по капитальному ремонту/реконструкции Объекта.</w:t>
      </w:r>
    </w:p>
  </w:footnote>
  <w:footnote w:id="14">
    <w:p w:rsidR="00DC5180" w:rsidRDefault="00DC5180" w:rsidP="00F62BB0">
      <w:pPr>
        <w:pStyle w:val="ab"/>
      </w:pPr>
      <w:r>
        <w:rPr>
          <w:rStyle w:val="ad"/>
        </w:rPr>
        <w:footnoteRef/>
      </w:r>
      <w:r>
        <w:t xml:space="preserve"> Текст исключается</w:t>
      </w:r>
      <w:r w:rsidRPr="00E96B6D">
        <w:t>, если сделка не облагается НДС.</w:t>
      </w:r>
    </w:p>
  </w:footnote>
  <w:footnote w:id="15">
    <w:p w:rsidR="00DC5180" w:rsidRDefault="00DC5180" w:rsidP="00F62BB0">
      <w:pPr>
        <w:pStyle w:val="ab"/>
      </w:pPr>
      <w:r>
        <w:rPr>
          <w:rStyle w:val="ad"/>
        </w:rPr>
        <w:footnoteRef/>
      </w:r>
      <w:r>
        <w:t xml:space="preserve"> Текст исключается</w:t>
      </w:r>
      <w:r w:rsidRPr="00E96B6D">
        <w:t>, если сделка не облагается НДС.</w:t>
      </w:r>
    </w:p>
  </w:footnote>
  <w:footnote w:id="16">
    <w:p w:rsidR="00DC5180" w:rsidRDefault="00DC5180" w:rsidP="00F62BB0">
      <w:pPr>
        <w:pStyle w:val="ab"/>
      </w:pPr>
      <w:r>
        <w:rPr>
          <w:rStyle w:val="ad"/>
        </w:rPr>
        <w:footnoteRef/>
      </w:r>
      <w:r>
        <w:t xml:space="preserve"> </w:t>
      </w:r>
      <w:r w:rsidRPr="002D7491">
        <w:t xml:space="preserve">Текст </w:t>
      </w:r>
      <w:r>
        <w:t>указывается</w:t>
      </w:r>
      <w:r w:rsidRPr="00E96B6D">
        <w:t>, если сделка не облагается НДС.</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180" w:rsidRDefault="00DC5180">
    <w:pPr>
      <w:pStyle w:val="a7"/>
      <w:jc w:val="center"/>
      <w:rPr>
        <w:rFonts w:ascii="Times New Roman" w:hAnsi="Times New Roman" w:cs="Times New Roman"/>
        <w:sz w:val="24"/>
        <w:szCs w:val="24"/>
      </w:rPr>
    </w:pPr>
  </w:p>
  <w:p w:rsidR="00DC5180" w:rsidRDefault="00DC5180">
    <w:pPr>
      <w:pStyle w:val="a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180" w:rsidRDefault="00DC5180">
    <w:pPr>
      <w:pStyle w:val="a7"/>
      <w:jc w:val="right"/>
      <w:rPr>
        <w:rFonts w:ascii="Times New Roman" w:hAnsi="Times New Roman" w:cs="Times New Roman"/>
        <w:sz w:val="24"/>
        <w:szCs w:val="24"/>
      </w:rPr>
    </w:pPr>
    <w:r>
      <w:rPr>
        <w:rFonts w:ascii="Times New Roman" w:hAnsi="Times New Roman" w:cs="Times New Roman"/>
        <w:sz w:val="24"/>
        <w:szCs w:val="24"/>
      </w:rPr>
      <w:t>Для Компании на стороне Заказчика и сторонних организаций на стороне Исполнителя</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11"/>
    <w:lvl w:ilvl="0">
      <w:start w:val="1"/>
      <w:numFmt w:val="bullet"/>
      <w:lvlText w:val=""/>
      <w:lvlJc w:val="left"/>
      <w:pPr>
        <w:tabs>
          <w:tab w:val="num" w:pos="502"/>
        </w:tabs>
        <w:ind w:left="502" w:hanging="360"/>
      </w:pPr>
      <w:rPr>
        <w:rFonts w:ascii="Wingdings" w:hAnsi="Wingdings" w:cs="Wingdings" w:hint="default"/>
      </w:rPr>
    </w:lvl>
  </w:abstractNum>
  <w:abstractNum w:abstractNumId="1" w15:restartNumberingAfterBreak="0">
    <w:nsid w:val="1181286A"/>
    <w:multiLevelType w:val="multilevel"/>
    <w:tmpl w:val="62640398"/>
    <w:lvl w:ilvl="0">
      <w:start w:val="1"/>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2" w15:restartNumberingAfterBreak="0">
    <w:nsid w:val="16CE207A"/>
    <w:multiLevelType w:val="hybridMultilevel"/>
    <w:tmpl w:val="0484BBE6"/>
    <w:lvl w:ilvl="0" w:tplc="D46A9E4E">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 w15:restartNumberingAfterBreak="0">
    <w:nsid w:val="21060ED8"/>
    <w:multiLevelType w:val="multilevel"/>
    <w:tmpl w:val="62640398"/>
    <w:lvl w:ilvl="0">
      <w:start w:val="1"/>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4" w15:restartNumberingAfterBreak="0">
    <w:nsid w:val="28737F8F"/>
    <w:multiLevelType w:val="multilevel"/>
    <w:tmpl w:val="62640398"/>
    <w:lvl w:ilvl="0">
      <w:start w:val="1"/>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5" w15:restartNumberingAfterBreak="0">
    <w:nsid w:val="2DFB3B46"/>
    <w:multiLevelType w:val="multilevel"/>
    <w:tmpl w:val="91FAA4EE"/>
    <w:lvl w:ilvl="0">
      <w:start w:val="3"/>
      <w:numFmt w:val="decimal"/>
      <w:lvlText w:val="%1."/>
      <w:lvlJc w:val="left"/>
      <w:pPr>
        <w:ind w:left="360" w:hanging="360"/>
      </w:pPr>
      <w:rPr>
        <w:rFonts w:hint="default"/>
      </w:rPr>
    </w:lvl>
    <w:lvl w:ilvl="1">
      <w:start w:val="3"/>
      <w:numFmt w:val="decimal"/>
      <w:lvlText w:val="%1.%2."/>
      <w:lvlJc w:val="left"/>
      <w:pPr>
        <w:ind w:left="928" w:hanging="360"/>
      </w:pPr>
      <w:rPr>
        <w:rFonts w:hint="default"/>
        <w:i w:val="0"/>
      </w:rPr>
    </w:lvl>
    <w:lvl w:ilvl="2">
      <w:start w:val="1"/>
      <w:numFmt w:val="decimal"/>
      <w:lvlText w:val="%1.%2.%3."/>
      <w:lvlJc w:val="left"/>
      <w:pPr>
        <w:ind w:left="1646" w:hanging="720"/>
      </w:pPr>
      <w:rPr>
        <w:rFonts w:hint="default"/>
      </w:rPr>
    </w:lvl>
    <w:lvl w:ilvl="3">
      <w:start w:val="1"/>
      <w:numFmt w:val="decimal"/>
      <w:lvlText w:val="%1.%2.%3.%4."/>
      <w:lvlJc w:val="left"/>
      <w:pPr>
        <w:ind w:left="2109" w:hanging="720"/>
      </w:pPr>
      <w:rPr>
        <w:rFonts w:hint="default"/>
      </w:rPr>
    </w:lvl>
    <w:lvl w:ilvl="4">
      <w:start w:val="1"/>
      <w:numFmt w:val="decimal"/>
      <w:lvlText w:val="%1.%2.%3.%4.%5."/>
      <w:lvlJc w:val="left"/>
      <w:pPr>
        <w:ind w:left="2932" w:hanging="1080"/>
      </w:pPr>
      <w:rPr>
        <w:rFonts w:hint="default"/>
      </w:rPr>
    </w:lvl>
    <w:lvl w:ilvl="5">
      <w:start w:val="1"/>
      <w:numFmt w:val="decimal"/>
      <w:lvlText w:val="%1.%2.%3.%4.%5.%6."/>
      <w:lvlJc w:val="left"/>
      <w:pPr>
        <w:ind w:left="3395" w:hanging="1080"/>
      </w:pPr>
      <w:rPr>
        <w:rFonts w:hint="default"/>
      </w:rPr>
    </w:lvl>
    <w:lvl w:ilvl="6">
      <w:start w:val="1"/>
      <w:numFmt w:val="decimal"/>
      <w:lvlText w:val="%1.%2.%3.%4.%5.%6.%7."/>
      <w:lvlJc w:val="left"/>
      <w:pPr>
        <w:ind w:left="4218" w:hanging="1440"/>
      </w:pPr>
      <w:rPr>
        <w:rFonts w:hint="default"/>
      </w:rPr>
    </w:lvl>
    <w:lvl w:ilvl="7">
      <w:start w:val="1"/>
      <w:numFmt w:val="decimal"/>
      <w:lvlText w:val="%1.%2.%3.%4.%5.%6.%7.%8."/>
      <w:lvlJc w:val="left"/>
      <w:pPr>
        <w:ind w:left="4681" w:hanging="1440"/>
      </w:pPr>
      <w:rPr>
        <w:rFonts w:hint="default"/>
      </w:rPr>
    </w:lvl>
    <w:lvl w:ilvl="8">
      <w:start w:val="1"/>
      <w:numFmt w:val="decimal"/>
      <w:lvlText w:val="%1.%2.%3.%4.%5.%6.%7.%8.%9."/>
      <w:lvlJc w:val="left"/>
      <w:pPr>
        <w:ind w:left="5504" w:hanging="1800"/>
      </w:pPr>
      <w:rPr>
        <w:rFonts w:hint="default"/>
      </w:rPr>
    </w:lvl>
  </w:abstractNum>
  <w:abstractNum w:abstractNumId="6" w15:restartNumberingAfterBreak="0">
    <w:nsid w:val="31BB0E74"/>
    <w:multiLevelType w:val="multilevel"/>
    <w:tmpl w:val="62640398"/>
    <w:lvl w:ilvl="0">
      <w:start w:val="1"/>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7" w15:restartNumberingAfterBreak="0">
    <w:nsid w:val="36C96CCF"/>
    <w:multiLevelType w:val="multilevel"/>
    <w:tmpl w:val="93B2AB28"/>
    <w:lvl w:ilvl="0">
      <w:start w:val="1"/>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i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8" w15:restartNumberingAfterBreak="0">
    <w:nsid w:val="3F7646BF"/>
    <w:multiLevelType w:val="hybridMultilevel"/>
    <w:tmpl w:val="61F21E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AA64E7"/>
    <w:multiLevelType w:val="multilevel"/>
    <w:tmpl w:val="62640398"/>
    <w:lvl w:ilvl="0">
      <w:start w:val="1"/>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10" w15:restartNumberingAfterBreak="0">
    <w:nsid w:val="46CC51D0"/>
    <w:multiLevelType w:val="multilevel"/>
    <w:tmpl w:val="AA4EDE64"/>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503661C5"/>
    <w:multiLevelType w:val="multilevel"/>
    <w:tmpl w:val="034E1588"/>
    <w:lvl w:ilvl="0">
      <w:start w:val="1"/>
      <w:numFmt w:val="decimal"/>
      <w:pStyle w:val="1"/>
      <w:lvlText w:val="%1."/>
      <w:lvlJc w:val="left"/>
      <w:pPr>
        <w:ind w:left="2552" w:firstLine="0"/>
      </w:pPr>
    </w:lvl>
    <w:lvl w:ilvl="1">
      <w:start w:val="1"/>
      <w:numFmt w:val="decimal"/>
      <w:lvlText w:val="%1.%2."/>
      <w:lvlJc w:val="left"/>
      <w:pPr>
        <w:ind w:left="0" w:firstLine="709"/>
      </w:pPr>
      <w:rPr>
        <w:b w:val="0"/>
      </w:rPr>
    </w:lvl>
    <w:lvl w:ilvl="2">
      <w:start w:val="1"/>
      <w:numFmt w:val="decimal"/>
      <w:lvlText w:val="%1.%2.%3."/>
      <w:lvlJc w:val="left"/>
      <w:pPr>
        <w:ind w:left="0" w:firstLine="709"/>
      </w:pPr>
    </w:lvl>
    <w:lvl w:ilvl="3">
      <w:start w:val="1"/>
      <w:numFmt w:val="decimal"/>
      <w:lvlText w:val="%1.%2.%3.%4."/>
      <w:lvlJc w:val="left"/>
      <w:pPr>
        <w:tabs>
          <w:tab w:val="num" w:pos="709"/>
        </w:tabs>
        <w:ind w:left="0" w:firstLine="709"/>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12" w15:restartNumberingAfterBreak="0">
    <w:nsid w:val="50616F63"/>
    <w:multiLevelType w:val="multilevel"/>
    <w:tmpl w:val="762C1C3A"/>
    <w:lvl w:ilvl="0">
      <w:start w:val="1"/>
      <w:numFmt w:val="decimal"/>
      <w:lvlText w:val="%1."/>
      <w:lvlJc w:val="left"/>
      <w:pPr>
        <w:ind w:left="720" w:hanging="360"/>
      </w:pPr>
      <w:rPr>
        <w:rFonts w:hint="default"/>
      </w:rPr>
    </w:lvl>
    <w:lvl w:ilvl="1">
      <w:start w:val="3"/>
      <w:numFmt w:val="decimal"/>
      <w:isLgl/>
      <w:lvlText w:val="%1.%2."/>
      <w:lvlJc w:val="left"/>
      <w:pPr>
        <w:ind w:left="1063" w:hanging="600"/>
      </w:pPr>
      <w:rPr>
        <w:rFonts w:hint="default"/>
        <w:i w:val="0"/>
      </w:rPr>
    </w:lvl>
    <w:lvl w:ilvl="2">
      <w:start w:val="5"/>
      <w:numFmt w:val="decimal"/>
      <w:isLgl/>
      <w:lvlText w:val="%1.%2.%3."/>
      <w:lvlJc w:val="left"/>
      <w:pPr>
        <w:ind w:left="1286" w:hanging="720"/>
      </w:pPr>
      <w:rPr>
        <w:rFonts w:hint="default"/>
      </w:rPr>
    </w:lvl>
    <w:lvl w:ilvl="3">
      <w:start w:val="1"/>
      <w:numFmt w:val="decimal"/>
      <w:isLgl/>
      <w:lvlText w:val="%1.%2.%3.%4."/>
      <w:lvlJc w:val="left"/>
      <w:pPr>
        <w:ind w:left="1389" w:hanging="720"/>
      </w:pPr>
      <w:rPr>
        <w:rFonts w:hint="default"/>
      </w:rPr>
    </w:lvl>
    <w:lvl w:ilvl="4">
      <w:start w:val="1"/>
      <w:numFmt w:val="decimal"/>
      <w:isLgl/>
      <w:lvlText w:val="%1.%2.%3.%4.%5."/>
      <w:lvlJc w:val="left"/>
      <w:pPr>
        <w:ind w:left="1852" w:hanging="1080"/>
      </w:pPr>
      <w:rPr>
        <w:rFonts w:hint="default"/>
      </w:rPr>
    </w:lvl>
    <w:lvl w:ilvl="5">
      <w:start w:val="1"/>
      <w:numFmt w:val="decimal"/>
      <w:isLgl/>
      <w:lvlText w:val="%1.%2.%3.%4.%5.%6."/>
      <w:lvlJc w:val="left"/>
      <w:pPr>
        <w:ind w:left="1955" w:hanging="1080"/>
      </w:pPr>
      <w:rPr>
        <w:rFonts w:hint="default"/>
      </w:rPr>
    </w:lvl>
    <w:lvl w:ilvl="6">
      <w:start w:val="1"/>
      <w:numFmt w:val="decimal"/>
      <w:isLgl/>
      <w:lvlText w:val="%1.%2.%3.%4.%5.%6.%7."/>
      <w:lvlJc w:val="left"/>
      <w:pPr>
        <w:ind w:left="2418" w:hanging="1440"/>
      </w:pPr>
      <w:rPr>
        <w:rFonts w:hint="default"/>
      </w:rPr>
    </w:lvl>
    <w:lvl w:ilvl="7">
      <w:start w:val="1"/>
      <w:numFmt w:val="decimal"/>
      <w:isLgl/>
      <w:lvlText w:val="%1.%2.%3.%4.%5.%6.%7.%8."/>
      <w:lvlJc w:val="left"/>
      <w:pPr>
        <w:ind w:left="2521" w:hanging="1440"/>
      </w:pPr>
      <w:rPr>
        <w:rFonts w:hint="default"/>
      </w:rPr>
    </w:lvl>
    <w:lvl w:ilvl="8">
      <w:start w:val="1"/>
      <w:numFmt w:val="decimal"/>
      <w:isLgl/>
      <w:lvlText w:val="%1.%2.%3.%4.%5.%6.%7.%8.%9."/>
      <w:lvlJc w:val="left"/>
      <w:pPr>
        <w:ind w:left="2984" w:hanging="1800"/>
      </w:pPr>
      <w:rPr>
        <w:rFonts w:hint="default"/>
      </w:rPr>
    </w:lvl>
  </w:abstractNum>
  <w:abstractNum w:abstractNumId="13" w15:restartNumberingAfterBreak="0">
    <w:nsid w:val="60532A8D"/>
    <w:multiLevelType w:val="multilevel"/>
    <w:tmpl w:val="3692C5BE"/>
    <w:lvl w:ilvl="0">
      <w:start w:val="3"/>
      <w:numFmt w:val="decimal"/>
      <w:lvlText w:val="%1."/>
      <w:lvlJc w:val="left"/>
      <w:pPr>
        <w:ind w:left="360" w:hanging="360"/>
      </w:pPr>
      <w:rPr>
        <w:rFonts w:hint="default"/>
      </w:rPr>
    </w:lvl>
    <w:lvl w:ilvl="1">
      <w:start w:val="7"/>
      <w:numFmt w:val="decimal"/>
      <w:lvlText w:val="%1.%2."/>
      <w:lvlJc w:val="left"/>
      <w:pPr>
        <w:ind w:left="823" w:hanging="360"/>
      </w:pPr>
      <w:rPr>
        <w:rFonts w:hint="default"/>
      </w:rPr>
    </w:lvl>
    <w:lvl w:ilvl="2">
      <w:start w:val="1"/>
      <w:numFmt w:val="decimal"/>
      <w:lvlText w:val="%1.%2.%3."/>
      <w:lvlJc w:val="left"/>
      <w:pPr>
        <w:ind w:left="1646" w:hanging="720"/>
      </w:pPr>
      <w:rPr>
        <w:rFonts w:hint="default"/>
      </w:rPr>
    </w:lvl>
    <w:lvl w:ilvl="3">
      <w:start w:val="1"/>
      <w:numFmt w:val="decimal"/>
      <w:lvlText w:val="%1.%2.%3.%4."/>
      <w:lvlJc w:val="left"/>
      <w:pPr>
        <w:ind w:left="2109" w:hanging="720"/>
      </w:pPr>
      <w:rPr>
        <w:rFonts w:hint="default"/>
      </w:rPr>
    </w:lvl>
    <w:lvl w:ilvl="4">
      <w:start w:val="1"/>
      <w:numFmt w:val="decimal"/>
      <w:lvlText w:val="%1.%2.%3.%4.%5."/>
      <w:lvlJc w:val="left"/>
      <w:pPr>
        <w:ind w:left="2932" w:hanging="1080"/>
      </w:pPr>
      <w:rPr>
        <w:rFonts w:hint="default"/>
      </w:rPr>
    </w:lvl>
    <w:lvl w:ilvl="5">
      <w:start w:val="1"/>
      <w:numFmt w:val="decimal"/>
      <w:lvlText w:val="%1.%2.%3.%4.%5.%6."/>
      <w:lvlJc w:val="left"/>
      <w:pPr>
        <w:ind w:left="3395" w:hanging="1080"/>
      </w:pPr>
      <w:rPr>
        <w:rFonts w:hint="default"/>
      </w:rPr>
    </w:lvl>
    <w:lvl w:ilvl="6">
      <w:start w:val="1"/>
      <w:numFmt w:val="decimal"/>
      <w:lvlText w:val="%1.%2.%3.%4.%5.%6.%7."/>
      <w:lvlJc w:val="left"/>
      <w:pPr>
        <w:ind w:left="4218" w:hanging="1440"/>
      </w:pPr>
      <w:rPr>
        <w:rFonts w:hint="default"/>
      </w:rPr>
    </w:lvl>
    <w:lvl w:ilvl="7">
      <w:start w:val="1"/>
      <w:numFmt w:val="decimal"/>
      <w:lvlText w:val="%1.%2.%3.%4.%5.%6.%7.%8."/>
      <w:lvlJc w:val="left"/>
      <w:pPr>
        <w:ind w:left="4681" w:hanging="1440"/>
      </w:pPr>
      <w:rPr>
        <w:rFonts w:hint="default"/>
      </w:rPr>
    </w:lvl>
    <w:lvl w:ilvl="8">
      <w:start w:val="1"/>
      <w:numFmt w:val="decimal"/>
      <w:lvlText w:val="%1.%2.%3.%4.%5.%6.%7.%8.%9."/>
      <w:lvlJc w:val="left"/>
      <w:pPr>
        <w:ind w:left="5504" w:hanging="1800"/>
      </w:pPr>
      <w:rPr>
        <w:rFonts w:hint="default"/>
      </w:rPr>
    </w:lvl>
  </w:abstractNum>
  <w:abstractNum w:abstractNumId="14" w15:restartNumberingAfterBreak="0">
    <w:nsid w:val="663C6685"/>
    <w:multiLevelType w:val="multilevel"/>
    <w:tmpl w:val="7A6E4B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71A0F4D"/>
    <w:multiLevelType w:val="multilevel"/>
    <w:tmpl w:val="572EF9A8"/>
    <w:lvl w:ilvl="0">
      <w:start w:val="5"/>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6" w15:restartNumberingAfterBreak="0">
    <w:nsid w:val="69FD6744"/>
    <w:multiLevelType w:val="hybridMultilevel"/>
    <w:tmpl w:val="CE0EAEEC"/>
    <w:lvl w:ilvl="0" w:tplc="675EEC5C">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17" w15:restartNumberingAfterBreak="0">
    <w:nsid w:val="6E1F6BAA"/>
    <w:multiLevelType w:val="multilevel"/>
    <w:tmpl w:val="762C1C3A"/>
    <w:lvl w:ilvl="0">
      <w:start w:val="1"/>
      <w:numFmt w:val="decimal"/>
      <w:lvlText w:val="%1."/>
      <w:lvlJc w:val="left"/>
      <w:pPr>
        <w:ind w:left="720" w:hanging="360"/>
      </w:pPr>
      <w:rPr>
        <w:rFonts w:hint="default"/>
      </w:rPr>
    </w:lvl>
    <w:lvl w:ilvl="1">
      <w:start w:val="3"/>
      <w:numFmt w:val="decimal"/>
      <w:isLgl/>
      <w:lvlText w:val="%1.%2."/>
      <w:lvlJc w:val="left"/>
      <w:pPr>
        <w:ind w:left="1063" w:hanging="600"/>
      </w:pPr>
      <w:rPr>
        <w:rFonts w:hint="default"/>
        <w:i w:val="0"/>
      </w:rPr>
    </w:lvl>
    <w:lvl w:ilvl="2">
      <w:start w:val="5"/>
      <w:numFmt w:val="decimal"/>
      <w:isLgl/>
      <w:lvlText w:val="%1.%2.%3."/>
      <w:lvlJc w:val="left"/>
      <w:pPr>
        <w:ind w:left="1286" w:hanging="720"/>
      </w:pPr>
      <w:rPr>
        <w:rFonts w:hint="default"/>
      </w:rPr>
    </w:lvl>
    <w:lvl w:ilvl="3">
      <w:start w:val="1"/>
      <w:numFmt w:val="decimal"/>
      <w:isLgl/>
      <w:lvlText w:val="%1.%2.%3.%4."/>
      <w:lvlJc w:val="left"/>
      <w:pPr>
        <w:ind w:left="1389" w:hanging="720"/>
      </w:pPr>
      <w:rPr>
        <w:rFonts w:hint="default"/>
      </w:rPr>
    </w:lvl>
    <w:lvl w:ilvl="4">
      <w:start w:val="1"/>
      <w:numFmt w:val="decimal"/>
      <w:isLgl/>
      <w:lvlText w:val="%1.%2.%3.%4.%5."/>
      <w:lvlJc w:val="left"/>
      <w:pPr>
        <w:ind w:left="1852" w:hanging="1080"/>
      </w:pPr>
      <w:rPr>
        <w:rFonts w:hint="default"/>
      </w:rPr>
    </w:lvl>
    <w:lvl w:ilvl="5">
      <w:start w:val="1"/>
      <w:numFmt w:val="decimal"/>
      <w:isLgl/>
      <w:lvlText w:val="%1.%2.%3.%4.%5.%6."/>
      <w:lvlJc w:val="left"/>
      <w:pPr>
        <w:ind w:left="1955" w:hanging="1080"/>
      </w:pPr>
      <w:rPr>
        <w:rFonts w:hint="default"/>
      </w:rPr>
    </w:lvl>
    <w:lvl w:ilvl="6">
      <w:start w:val="1"/>
      <w:numFmt w:val="decimal"/>
      <w:isLgl/>
      <w:lvlText w:val="%1.%2.%3.%4.%5.%6.%7."/>
      <w:lvlJc w:val="left"/>
      <w:pPr>
        <w:ind w:left="2418" w:hanging="1440"/>
      </w:pPr>
      <w:rPr>
        <w:rFonts w:hint="default"/>
      </w:rPr>
    </w:lvl>
    <w:lvl w:ilvl="7">
      <w:start w:val="1"/>
      <w:numFmt w:val="decimal"/>
      <w:isLgl/>
      <w:lvlText w:val="%1.%2.%3.%4.%5.%6.%7.%8."/>
      <w:lvlJc w:val="left"/>
      <w:pPr>
        <w:ind w:left="2521" w:hanging="1440"/>
      </w:pPr>
      <w:rPr>
        <w:rFonts w:hint="default"/>
      </w:rPr>
    </w:lvl>
    <w:lvl w:ilvl="8">
      <w:start w:val="1"/>
      <w:numFmt w:val="decimal"/>
      <w:isLgl/>
      <w:lvlText w:val="%1.%2.%3.%4.%5.%6.%7.%8.%9."/>
      <w:lvlJc w:val="left"/>
      <w:pPr>
        <w:ind w:left="2984" w:hanging="1800"/>
      </w:pPr>
      <w:rPr>
        <w:rFonts w:hint="default"/>
      </w:rPr>
    </w:lvl>
  </w:abstractNum>
  <w:num w:numId="1">
    <w:abstractNumId w:val="8"/>
  </w:num>
  <w:num w:numId="2">
    <w:abstractNumId w:val="17"/>
  </w:num>
  <w:num w:numId="3">
    <w:abstractNumId w:val="1"/>
  </w:num>
  <w:num w:numId="4">
    <w:abstractNumId w:val="16"/>
  </w:num>
  <w:num w:numId="5">
    <w:abstractNumId w:val="3"/>
  </w:num>
  <w:num w:numId="6">
    <w:abstractNumId w:val="4"/>
  </w:num>
  <w:num w:numId="7">
    <w:abstractNumId w:val="6"/>
  </w:num>
  <w:num w:numId="8">
    <w:abstractNumId w:val="9"/>
  </w:num>
  <w:num w:numId="9">
    <w:abstractNumId w:val="7"/>
  </w:num>
  <w:num w:numId="10">
    <w:abstractNumId w:val="10"/>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2"/>
  </w:num>
  <w:num w:numId="13">
    <w:abstractNumId w:val="5"/>
  </w:num>
  <w:num w:numId="14">
    <w:abstractNumId w:val="15"/>
  </w:num>
  <w:num w:numId="15">
    <w:abstractNumId w:val="0"/>
  </w:num>
  <w:num w:numId="16">
    <w:abstractNumId w:val="14"/>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84E"/>
    <w:rsid w:val="00026E03"/>
    <w:rsid w:val="00050FB6"/>
    <w:rsid w:val="00063147"/>
    <w:rsid w:val="00070F69"/>
    <w:rsid w:val="000909B3"/>
    <w:rsid w:val="000A08DA"/>
    <w:rsid w:val="000B764E"/>
    <w:rsid w:val="000F47C0"/>
    <w:rsid w:val="001623E4"/>
    <w:rsid w:val="001B1E07"/>
    <w:rsid w:val="001B237B"/>
    <w:rsid w:val="00235EAF"/>
    <w:rsid w:val="0023661F"/>
    <w:rsid w:val="00255843"/>
    <w:rsid w:val="002A5586"/>
    <w:rsid w:val="003139E6"/>
    <w:rsid w:val="003178F3"/>
    <w:rsid w:val="00324F09"/>
    <w:rsid w:val="00325D71"/>
    <w:rsid w:val="0033361B"/>
    <w:rsid w:val="00346690"/>
    <w:rsid w:val="00375873"/>
    <w:rsid w:val="00385028"/>
    <w:rsid w:val="003B1B6C"/>
    <w:rsid w:val="003C538A"/>
    <w:rsid w:val="00414360"/>
    <w:rsid w:val="00440CBE"/>
    <w:rsid w:val="00465992"/>
    <w:rsid w:val="004A3C51"/>
    <w:rsid w:val="004A42BD"/>
    <w:rsid w:val="004B6A45"/>
    <w:rsid w:val="004D06B4"/>
    <w:rsid w:val="0052398A"/>
    <w:rsid w:val="00542715"/>
    <w:rsid w:val="005A0330"/>
    <w:rsid w:val="005D3444"/>
    <w:rsid w:val="00606C89"/>
    <w:rsid w:val="00613821"/>
    <w:rsid w:val="00615083"/>
    <w:rsid w:val="006444F8"/>
    <w:rsid w:val="006C3B7E"/>
    <w:rsid w:val="006E11B2"/>
    <w:rsid w:val="006F452E"/>
    <w:rsid w:val="00724AA6"/>
    <w:rsid w:val="00767217"/>
    <w:rsid w:val="00777657"/>
    <w:rsid w:val="007D2470"/>
    <w:rsid w:val="00805FC4"/>
    <w:rsid w:val="00835BF1"/>
    <w:rsid w:val="00861C1C"/>
    <w:rsid w:val="00877E28"/>
    <w:rsid w:val="00896FF7"/>
    <w:rsid w:val="008B4721"/>
    <w:rsid w:val="009317CD"/>
    <w:rsid w:val="009323D5"/>
    <w:rsid w:val="009461C4"/>
    <w:rsid w:val="00955C19"/>
    <w:rsid w:val="00990419"/>
    <w:rsid w:val="00994057"/>
    <w:rsid w:val="009A1B05"/>
    <w:rsid w:val="009A687E"/>
    <w:rsid w:val="009B6D96"/>
    <w:rsid w:val="009C192F"/>
    <w:rsid w:val="00A01EF5"/>
    <w:rsid w:val="00A026DF"/>
    <w:rsid w:val="00A556A8"/>
    <w:rsid w:val="00A61E4A"/>
    <w:rsid w:val="00A817E1"/>
    <w:rsid w:val="00A8543F"/>
    <w:rsid w:val="00AD51E0"/>
    <w:rsid w:val="00AE7500"/>
    <w:rsid w:val="00B63987"/>
    <w:rsid w:val="00BE7EE4"/>
    <w:rsid w:val="00BF401E"/>
    <w:rsid w:val="00C11B6F"/>
    <w:rsid w:val="00C154A4"/>
    <w:rsid w:val="00C641A7"/>
    <w:rsid w:val="00C87648"/>
    <w:rsid w:val="00CB34A8"/>
    <w:rsid w:val="00D02DDB"/>
    <w:rsid w:val="00D26BD3"/>
    <w:rsid w:val="00D4684E"/>
    <w:rsid w:val="00D53DCD"/>
    <w:rsid w:val="00D64141"/>
    <w:rsid w:val="00D67CA1"/>
    <w:rsid w:val="00D770CF"/>
    <w:rsid w:val="00DA0738"/>
    <w:rsid w:val="00DC5180"/>
    <w:rsid w:val="00DF4D44"/>
    <w:rsid w:val="00E21C6C"/>
    <w:rsid w:val="00E26893"/>
    <w:rsid w:val="00E444C4"/>
    <w:rsid w:val="00E55916"/>
    <w:rsid w:val="00E64B5F"/>
    <w:rsid w:val="00E761AA"/>
    <w:rsid w:val="00EC6CE9"/>
    <w:rsid w:val="00EE5BAF"/>
    <w:rsid w:val="00EF78C4"/>
    <w:rsid w:val="00F3067E"/>
    <w:rsid w:val="00F31291"/>
    <w:rsid w:val="00F56FC2"/>
    <w:rsid w:val="00F62BB0"/>
    <w:rsid w:val="00F642F2"/>
    <w:rsid w:val="00F947DC"/>
    <w:rsid w:val="00FA3828"/>
    <w:rsid w:val="00FC31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29BCE2"/>
  <w15:docId w15:val="{41ACCE6E-B535-4843-B1FA-9F984F34F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style>
  <w:style w:type="paragraph" w:styleId="1">
    <w:name w:val="heading 1"/>
    <w:basedOn w:val="a0"/>
    <w:next w:val="a"/>
    <w:link w:val="10"/>
    <w:uiPriority w:val="9"/>
    <w:qFormat/>
    <w:rsid w:val="004A42BD"/>
    <w:pPr>
      <w:numPr>
        <w:numId w:val="17"/>
      </w:numPr>
      <w:tabs>
        <w:tab w:val="left" w:pos="426"/>
      </w:tabs>
      <w:spacing w:before="240" w:after="120" w:line="240" w:lineRule="auto"/>
      <w:jc w:val="center"/>
      <w:outlineLvl w:val="0"/>
    </w:pPr>
    <w:rPr>
      <w: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FontStyle19">
    <w:name w:val="Font Style19"/>
    <w:basedOn w:val="a1"/>
    <w:uiPriority w:val="99"/>
    <w:rPr>
      <w:rFonts w:ascii="Times New Roman" w:hAnsi="Times New Roman" w:cs="Times New Roman"/>
      <w:sz w:val="16"/>
      <w:szCs w:val="16"/>
    </w:rPr>
  </w:style>
  <w:style w:type="table" w:styleId="a4">
    <w:name w:val="Table Grid"/>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link w:val="a6"/>
    <w:uiPriority w:val="34"/>
    <w:qFormat/>
    <w:pPr>
      <w:ind w:left="720"/>
      <w:contextualSpacing/>
    </w:pPr>
  </w:style>
  <w:style w:type="paragraph" w:styleId="a7">
    <w:name w:val="header"/>
    <w:basedOn w:val="a"/>
    <w:link w:val="a8"/>
    <w:uiPriority w:val="99"/>
    <w:unhideWhenUsed/>
    <w:pPr>
      <w:tabs>
        <w:tab w:val="center" w:pos="4677"/>
        <w:tab w:val="right" w:pos="9355"/>
      </w:tabs>
      <w:spacing w:after="0" w:line="240" w:lineRule="auto"/>
    </w:pPr>
  </w:style>
  <w:style w:type="character" w:customStyle="1" w:styleId="a8">
    <w:name w:val="Верхний колонтитул Знак"/>
    <w:basedOn w:val="a1"/>
    <w:link w:val="a7"/>
    <w:uiPriority w:val="99"/>
  </w:style>
  <w:style w:type="paragraph" w:styleId="2">
    <w:name w:val="Body Text 2"/>
    <w:basedOn w:val="a"/>
    <w:link w:val="20"/>
    <w:pPr>
      <w:numPr>
        <w:ilvl w:val="12"/>
      </w:numPr>
      <w:spacing w:after="0" w:line="240" w:lineRule="auto"/>
      <w:ind w:firstLine="600"/>
      <w:jc w:val="both"/>
    </w:pPr>
    <w:rPr>
      <w:rFonts w:ascii="Times New Roman" w:eastAsia="Times New Roman" w:hAnsi="Times New Roman" w:cs="Times New Roman"/>
      <w:sz w:val="24"/>
      <w:szCs w:val="24"/>
      <w:lang w:eastAsia="ru-RU"/>
    </w:rPr>
  </w:style>
  <w:style w:type="character" w:customStyle="1" w:styleId="20">
    <w:name w:val="Основной текст 2 Знак"/>
    <w:basedOn w:val="a1"/>
    <w:link w:val="2"/>
    <w:rPr>
      <w:rFonts w:ascii="Times New Roman" w:eastAsia="Times New Roman" w:hAnsi="Times New Roman" w:cs="Times New Roman"/>
      <w:sz w:val="24"/>
      <w:szCs w:val="24"/>
      <w:lang w:eastAsia="ru-RU"/>
    </w:rPr>
  </w:style>
  <w:style w:type="character" w:customStyle="1" w:styleId="a6">
    <w:name w:val="Абзац списка Знак"/>
    <w:basedOn w:val="a1"/>
    <w:link w:val="a5"/>
    <w:locked/>
  </w:style>
  <w:style w:type="paragraph" w:customStyle="1" w:styleId="11">
    <w:name w:val="Стиль1"/>
    <w:basedOn w:val="a"/>
    <w:link w:val="12"/>
    <w:qFormat/>
    <w:pPr>
      <w:spacing w:after="0" w:line="240" w:lineRule="auto"/>
      <w:ind w:firstLine="567"/>
      <w:jc w:val="both"/>
    </w:pPr>
    <w:rPr>
      <w:rFonts w:ascii="Times New Roman" w:hAnsi="Times New Roman" w:cs="Times New Roman"/>
      <w:sz w:val="24"/>
    </w:rPr>
  </w:style>
  <w:style w:type="character" w:customStyle="1" w:styleId="12">
    <w:name w:val="Стиль1 Знак"/>
    <w:basedOn w:val="a1"/>
    <w:link w:val="11"/>
    <w:rPr>
      <w:rFonts w:ascii="Times New Roman" w:hAnsi="Times New Roman" w:cs="Times New Roman"/>
      <w:sz w:val="24"/>
    </w:rPr>
  </w:style>
  <w:style w:type="paragraph" w:styleId="a9">
    <w:name w:val="Balloon Text"/>
    <w:basedOn w:val="a"/>
    <w:link w:val="aa"/>
    <w:uiPriority w:val="99"/>
    <w:semiHidden/>
    <w:unhideWhenUsed/>
    <w:pPr>
      <w:spacing w:after="0" w:line="240" w:lineRule="auto"/>
    </w:pPr>
    <w:rPr>
      <w:rFonts w:ascii="Segoe UI" w:hAnsi="Segoe UI" w:cs="Segoe UI"/>
      <w:sz w:val="18"/>
      <w:szCs w:val="18"/>
    </w:rPr>
  </w:style>
  <w:style w:type="character" w:customStyle="1" w:styleId="aa">
    <w:name w:val="Текст выноски Знак"/>
    <w:basedOn w:val="a1"/>
    <w:link w:val="a9"/>
    <w:uiPriority w:val="99"/>
    <w:semiHidden/>
    <w:rPr>
      <w:rFonts w:ascii="Segoe UI" w:hAnsi="Segoe UI" w:cs="Segoe UI"/>
      <w:sz w:val="18"/>
      <w:szCs w:val="18"/>
    </w:rPr>
  </w:style>
  <w:style w:type="paragraph" w:styleId="ab">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c"/>
    <w:uiPriority w:val="99"/>
    <w:qFormat/>
    <w:pPr>
      <w:spacing w:after="0" w:line="240" w:lineRule="auto"/>
    </w:pPr>
    <w:rPr>
      <w:rFonts w:ascii="Times New Roman" w:eastAsia="Times New Roman" w:hAnsi="Times New Roman" w:cs="Times New Roman"/>
      <w:sz w:val="20"/>
      <w:szCs w:val="20"/>
      <w:lang w:eastAsia="ru-RU"/>
    </w:rPr>
  </w:style>
  <w:style w:type="character" w:customStyle="1" w:styleId="ac">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1"/>
    <w:link w:val="ab"/>
    <w:uiPriority w:val="99"/>
    <w:rPr>
      <w:rFonts w:ascii="Times New Roman" w:eastAsia="Times New Roman" w:hAnsi="Times New Roman" w:cs="Times New Roman"/>
      <w:sz w:val="20"/>
      <w:szCs w:val="20"/>
      <w:lang w:eastAsia="ru-RU"/>
    </w:rPr>
  </w:style>
  <w:style w:type="character" w:styleId="ad">
    <w:name w:val="footnote reference"/>
    <w:uiPriority w:val="99"/>
    <w:rPr>
      <w:vertAlign w:val="superscript"/>
    </w:rPr>
  </w:style>
  <w:style w:type="paragraph" w:customStyle="1" w:styleId="21">
    <w:name w:val="Основной текст (2)1"/>
    <w:basedOn w:val="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paragraph" w:customStyle="1" w:styleId="22">
    <w:name w:val="Стиль2"/>
    <w:basedOn w:val="a"/>
    <w:link w:val="23"/>
    <w:qFormat/>
    <w:pPr>
      <w:shd w:val="clear" w:color="auto" w:fill="FFFFFF"/>
      <w:tabs>
        <w:tab w:val="left" w:pos="1435"/>
      </w:tabs>
      <w:spacing w:after="0" w:line="240" w:lineRule="auto"/>
      <w:ind w:left="10" w:right="53" w:firstLine="701"/>
      <w:jc w:val="both"/>
    </w:pPr>
    <w:rPr>
      <w:rFonts w:ascii="Times New Roman" w:hAnsi="Times New Roman" w:cs="Times New Roman"/>
      <w:sz w:val="24"/>
      <w:szCs w:val="24"/>
    </w:rPr>
  </w:style>
  <w:style w:type="paragraph" w:styleId="ae">
    <w:name w:val="Body Text Indent"/>
    <w:basedOn w:val="a"/>
    <w:link w:val="af"/>
    <w:uiPriority w:val="99"/>
    <w:semiHidden/>
    <w:unhideWhenUsed/>
    <w:pPr>
      <w:spacing w:after="120"/>
      <w:ind w:left="283"/>
    </w:pPr>
  </w:style>
  <w:style w:type="character" w:customStyle="1" w:styleId="23">
    <w:name w:val="Стиль2 Знак"/>
    <w:basedOn w:val="a1"/>
    <w:link w:val="22"/>
    <w:rPr>
      <w:rFonts w:ascii="Times New Roman" w:hAnsi="Times New Roman" w:cs="Times New Roman"/>
      <w:sz w:val="24"/>
      <w:szCs w:val="24"/>
      <w:shd w:val="clear" w:color="auto" w:fill="FFFFFF"/>
    </w:rPr>
  </w:style>
  <w:style w:type="character" w:customStyle="1" w:styleId="af">
    <w:name w:val="Основной текст с отступом Знак"/>
    <w:basedOn w:val="a1"/>
    <w:link w:val="ae"/>
    <w:uiPriority w:val="99"/>
    <w:semiHidden/>
  </w:style>
  <w:style w:type="paragraph" w:styleId="af0">
    <w:name w:val="footer"/>
    <w:basedOn w:val="a"/>
    <w:link w:val="af1"/>
    <w:uiPriority w:val="99"/>
    <w:pPr>
      <w:tabs>
        <w:tab w:val="center" w:pos="4844"/>
        <w:tab w:val="right" w:pos="9689"/>
      </w:tabs>
      <w:spacing w:after="0" w:line="240" w:lineRule="auto"/>
    </w:pPr>
    <w:rPr>
      <w:rFonts w:ascii="Times New Roman" w:eastAsia="Times New Roman" w:hAnsi="Times New Roman" w:cs="Times New Roman"/>
      <w:sz w:val="24"/>
      <w:szCs w:val="24"/>
      <w:lang w:eastAsia="ru-RU"/>
    </w:rPr>
  </w:style>
  <w:style w:type="character" w:customStyle="1" w:styleId="af1">
    <w:name w:val="Нижний колонтитул Знак"/>
    <w:basedOn w:val="a1"/>
    <w:link w:val="af0"/>
    <w:uiPriority w:val="99"/>
    <w:rPr>
      <w:rFonts w:ascii="Times New Roman" w:eastAsia="Times New Roman" w:hAnsi="Times New Roman" w:cs="Times New Roman"/>
      <w:sz w:val="24"/>
      <w:szCs w:val="24"/>
      <w:lang w:eastAsia="ru-RU"/>
    </w:rPr>
  </w:style>
  <w:style w:type="paragraph" w:styleId="af2">
    <w:name w:val="Revision"/>
    <w:hidden/>
    <w:uiPriority w:val="99"/>
    <w:semiHidden/>
    <w:pPr>
      <w:spacing w:after="0" w:line="240" w:lineRule="auto"/>
    </w:pPr>
  </w:style>
  <w:style w:type="paragraph" w:styleId="af3">
    <w:name w:val="endnote text"/>
    <w:basedOn w:val="a"/>
    <w:link w:val="af4"/>
    <w:uiPriority w:val="99"/>
    <w:semiHidden/>
    <w:unhideWhenUsed/>
    <w:pPr>
      <w:spacing w:after="0" w:line="240" w:lineRule="auto"/>
    </w:pPr>
    <w:rPr>
      <w:sz w:val="20"/>
      <w:szCs w:val="20"/>
    </w:rPr>
  </w:style>
  <w:style w:type="character" w:customStyle="1" w:styleId="af4">
    <w:name w:val="Текст концевой сноски Знак"/>
    <w:basedOn w:val="a1"/>
    <w:link w:val="af3"/>
    <w:uiPriority w:val="99"/>
    <w:semiHidden/>
    <w:rPr>
      <w:sz w:val="20"/>
      <w:szCs w:val="20"/>
    </w:rPr>
  </w:style>
  <w:style w:type="character" w:styleId="af5">
    <w:name w:val="endnote reference"/>
    <w:basedOn w:val="a1"/>
    <w:uiPriority w:val="99"/>
    <w:semiHidden/>
    <w:unhideWhenUsed/>
    <w:rPr>
      <w:vertAlign w:val="superscript"/>
    </w:rPr>
  </w:style>
  <w:style w:type="paragraph" w:customStyle="1" w:styleId="ConsPlusNormal">
    <w:name w:val="ConsPlusNormal"/>
    <w:pPr>
      <w:widowControl w:val="0"/>
      <w:autoSpaceDE w:val="0"/>
      <w:autoSpaceDN w:val="0"/>
      <w:spacing w:after="0" w:line="240" w:lineRule="auto"/>
    </w:pPr>
    <w:rPr>
      <w:rFonts w:ascii="Calibri" w:eastAsia="Calibri" w:hAnsi="Calibri" w:cs="Calibri"/>
      <w:szCs w:val="20"/>
      <w:lang w:eastAsia="ru-RU"/>
    </w:rPr>
  </w:style>
  <w:style w:type="character" w:customStyle="1" w:styleId="3">
    <w:name w:val="Заголовок №3_"/>
    <w:link w:val="30"/>
    <w:rPr>
      <w:b/>
      <w:bCs/>
      <w:sz w:val="28"/>
      <w:szCs w:val="28"/>
      <w:shd w:val="clear" w:color="auto" w:fill="FFFFFF"/>
    </w:rPr>
  </w:style>
  <w:style w:type="paragraph" w:customStyle="1" w:styleId="30">
    <w:name w:val="Заголовок №3"/>
    <w:basedOn w:val="a"/>
    <w:link w:val="3"/>
    <w:pPr>
      <w:widowControl w:val="0"/>
      <w:shd w:val="clear" w:color="auto" w:fill="FFFFFF"/>
      <w:spacing w:after="0" w:line="324" w:lineRule="exact"/>
      <w:ind w:hanging="2100"/>
      <w:jc w:val="both"/>
      <w:outlineLvl w:val="2"/>
    </w:pPr>
    <w:rPr>
      <w:b/>
      <w:bCs/>
      <w:sz w:val="28"/>
      <w:szCs w:val="28"/>
    </w:rPr>
  </w:style>
  <w:style w:type="character" w:styleId="af6">
    <w:name w:val="Hyperlink"/>
    <w:basedOn w:val="a1"/>
    <w:uiPriority w:val="99"/>
    <w:unhideWhenUsed/>
    <w:rPr>
      <w:color w:val="0563C1"/>
      <w:u w:val="single"/>
    </w:rPr>
  </w:style>
  <w:style w:type="character" w:customStyle="1" w:styleId="10">
    <w:name w:val="Заголовок 1 Знак"/>
    <w:basedOn w:val="a1"/>
    <w:link w:val="1"/>
    <w:uiPriority w:val="9"/>
    <w:rsid w:val="004A42BD"/>
    <w:rPr>
      <w:rFonts w:ascii="Times New Roman" w:hAnsi="Times New Roman" w:cs="Times New Roman"/>
      <w:b/>
      <w:sz w:val="24"/>
      <w:szCs w:val="24"/>
    </w:rPr>
  </w:style>
  <w:style w:type="paragraph" w:styleId="a0">
    <w:name w:val="Normal (Web)"/>
    <w:basedOn w:val="a"/>
    <w:uiPriority w:val="99"/>
    <w:unhideWhenUsed/>
    <w:rsid w:val="004A42BD"/>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1297910">
      <w:bodyDiv w:val="1"/>
      <w:marLeft w:val="0"/>
      <w:marRight w:val="0"/>
      <w:marTop w:val="0"/>
      <w:marBottom w:val="0"/>
      <w:divBdr>
        <w:top w:val="none" w:sz="0" w:space="0" w:color="auto"/>
        <w:left w:val="none" w:sz="0" w:space="0" w:color="auto"/>
        <w:bottom w:val="none" w:sz="0" w:space="0" w:color="auto"/>
        <w:right w:val="none" w:sz="0" w:space="0" w:color="auto"/>
      </w:divBdr>
    </w:div>
    <w:div w:id="953243163">
      <w:bodyDiv w:val="1"/>
      <w:marLeft w:val="0"/>
      <w:marRight w:val="0"/>
      <w:marTop w:val="0"/>
      <w:marBottom w:val="0"/>
      <w:divBdr>
        <w:top w:val="none" w:sz="0" w:space="0" w:color="auto"/>
        <w:left w:val="none" w:sz="0" w:space="0" w:color="auto"/>
        <w:bottom w:val="none" w:sz="0" w:space="0" w:color="auto"/>
        <w:right w:val="none" w:sz="0" w:space="0" w:color="auto"/>
      </w:divBdr>
    </w:div>
    <w:div w:id="954751436">
      <w:bodyDiv w:val="1"/>
      <w:marLeft w:val="0"/>
      <w:marRight w:val="0"/>
      <w:marTop w:val="0"/>
      <w:marBottom w:val="0"/>
      <w:divBdr>
        <w:top w:val="none" w:sz="0" w:space="0" w:color="auto"/>
        <w:left w:val="none" w:sz="0" w:space="0" w:color="auto"/>
        <w:bottom w:val="none" w:sz="0" w:space="0" w:color="auto"/>
        <w:right w:val="none" w:sz="0" w:space="0" w:color="auto"/>
      </w:divBdr>
    </w:div>
    <w:div w:id="995651224">
      <w:bodyDiv w:val="1"/>
      <w:marLeft w:val="0"/>
      <w:marRight w:val="0"/>
      <w:marTop w:val="0"/>
      <w:marBottom w:val="0"/>
      <w:divBdr>
        <w:top w:val="none" w:sz="0" w:space="0" w:color="auto"/>
        <w:left w:val="none" w:sz="0" w:space="0" w:color="auto"/>
        <w:bottom w:val="none" w:sz="0" w:space="0" w:color="auto"/>
        <w:right w:val="none" w:sz="0" w:space="0" w:color="auto"/>
      </w:divBdr>
    </w:div>
    <w:div w:id="1062562008">
      <w:bodyDiv w:val="1"/>
      <w:marLeft w:val="0"/>
      <w:marRight w:val="0"/>
      <w:marTop w:val="0"/>
      <w:marBottom w:val="0"/>
      <w:divBdr>
        <w:top w:val="none" w:sz="0" w:space="0" w:color="auto"/>
        <w:left w:val="none" w:sz="0" w:space="0" w:color="auto"/>
        <w:bottom w:val="none" w:sz="0" w:space="0" w:color="auto"/>
        <w:right w:val="none" w:sz="0" w:space="0" w:color="auto"/>
      </w:divBdr>
    </w:div>
    <w:div w:id="1549217996">
      <w:bodyDiv w:val="1"/>
      <w:marLeft w:val="0"/>
      <w:marRight w:val="0"/>
      <w:marTop w:val="0"/>
      <w:marBottom w:val="0"/>
      <w:divBdr>
        <w:top w:val="none" w:sz="0" w:space="0" w:color="auto"/>
        <w:left w:val="none" w:sz="0" w:space="0" w:color="auto"/>
        <w:bottom w:val="none" w:sz="0" w:space="0" w:color="auto"/>
        <w:right w:val="none" w:sz="0" w:space="0" w:color="auto"/>
      </w:divBdr>
    </w:div>
    <w:div w:id="1642421656">
      <w:bodyDiv w:val="1"/>
      <w:marLeft w:val="0"/>
      <w:marRight w:val="0"/>
      <w:marTop w:val="0"/>
      <w:marBottom w:val="0"/>
      <w:divBdr>
        <w:top w:val="none" w:sz="0" w:space="0" w:color="auto"/>
        <w:left w:val="none" w:sz="0" w:space="0" w:color="auto"/>
        <w:bottom w:val="none" w:sz="0" w:space="0" w:color="auto"/>
        <w:right w:val="none" w:sz="0" w:space="0" w:color="auto"/>
      </w:divBdr>
    </w:div>
    <w:div w:id="194159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2.nornik.ru/Runtime/Runtime/Form/KB+Workdesk+Form/?CardID=463f3e79-c9d6-ee11-8819-001dd8b721c5"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nornickel.ru/company/profil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AEB447-DCF2-493C-80C5-D09C27C11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11</Pages>
  <Words>3790</Words>
  <Characters>21609</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ПАО "ГМК "Норильский никель"</Company>
  <LinksUpToDate>false</LinksUpToDate>
  <CharactersWithSpaces>25349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newuser</dc:creator>
  <cp:lastModifiedBy>Крестосова Ирина Алексеевна</cp:lastModifiedBy>
  <cp:revision>14</cp:revision>
  <cp:lastPrinted>2018-05-10T07:17:00Z</cp:lastPrinted>
  <dcterms:created xsi:type="dcterms:W3CDTF">2022-09-14T11:02:00Z</dcterms:created>
  <dcterms:modified xsi:type="dcterms:W3CDTF">2024-07-12T08:18:00Z</dcterms:modified>
</cp:coreProperties>
</file>